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E9E266" w14:textId="5A38B002" w:rsidR="00060705" w:rsidRDefault="00F379FF">
      <w:pPr>
        <w:jc w:val="center"/>
      </w:pPr>
      <w:r>
        <w:rPr>
          <w:b/>
          <w:bCs/>
          <w:noProof/>
        </w:rPr>
        <w:drawing>
          <wp:anchor distT="0" distB="0" distL="114300" distR="114300" simplePos="0" relativeHeight="251661312" behindDoc="0" locked="0" layoutInCell="1" allowOverlap="1" wp14:anchorId="79F391FC" wp14:editId="790B4D25">
            <wp:simplePos x="0" y="0"/>
            <wp:positionH relativeFrom="margin">
              <wp:posOffset>-66675</wp:posOffset>
            </wp:positionH>
            <wp:positionV relativeFrom="margin">
              <wp:posOffset>17780</wp:posOffset>
            </wp:positionV>
            <wp:extent cx="2199640" cy="675640"/>
            <wp:effectExtent l="0" t="0" r="0" b="0"/>
            <wp:wrapSquare wrapText="bothSides"/>
            <wp:docPr id="25199049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90491" name="Immagine 251990491"/>
                    <pic:cNvPicPr/>
                  </pic:nvPicPr>
                  <pic:blipFill>
                    <a:blip r:embed="rId7"/>
                    <a:stretch>
                      <a:fillRect/>
                    </a:stretch>
                  </pic:blipFill>
                  <pic:spPr>
                    <a:xfrm>
                      <a:off x="0" y="0"/>
                      <a:ext cx="2199640" cy="675640"/>
                    </a:xfrm>
                    <a:prstGeom prst="rect">
                      <a:avLst/>
                    </a:prstGeom>
                  </pic:spPr>
                </pic:pic>
              </a:graphicData>
            </a:graphic>
          </wp:anchor>
        </w:drawing>
      </w:r>
      <w:r w:rsidR="00000000">
        <w:rPr>
          <w:b/>
          <w:bCs/>
          <w:noProof/>
        </w:rPr>
        <w:drawing>
          <wp:anchor distT="0" distB="0" distL="114300" distR="114300" simplePos="0" relativeHeight="251659264" behindDoc="0" locked="0" layoutInCell="1" hidden="0" allowOverlap="1" wp14:anchorId="5A7156CB" wp14:editId="6BB91D0F">
            <wp:simplePos x="0" y="0"/>
            <wp:positionH relativeFrom="margin">
              <wp:posOffset>4595633</wp:posOffset>
            </wp:positionH>
            <wp:positionV relativeFrom="margin">
              <wp:posOffset>19932</wp:posOffset>
            </wp:positionV>
            <wp:extent cx="1064895" cy="676910"/>
            <wp:effectExtent l="0" t="0" r="0" b="0"/>
            <wp:wrapSquare wrapText="bothSides" distT="0" distB="0" distL="114300" distR="114300"/>
            <wp:docPr id="2" name="image2.png" descr="Immagine che contiene testo, Carattere, schermata, logo&#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Carattere, schermata, logo&#10;&#10;Il contenuto generato dall'IA potrebbe non essere corretto."/>
                    <pic:cNvPicPr preferRelativeResize="0"/>
                  </pic:nvPicPr>
                  <pic:blipFill>
                    <a:blip r:embed="rId8"/>
                    <a:srcRect/>
                    <a:stretch>
                      <a:fillRect/>
                    </a:stretch>
                  </pic:blipFill>
                  <pic:spPr>
                    <a:xfrm>
                      <a:off x="0" y="0"/>
                      <a:ext cx="1064895" cy="676910"/>
                    </a:xfrm>
                    <a:prstGeom prst="rect">
                      <a:avLst/>
                    </a:prstGeom>
                    <a:ln/>
                  </pic:spPr>
                </pic:pic>
              </a:graphicData>
            </a:graphic>
          </wp:anchor>
        </w:drawing>
      </w:r>
    </w:p>
    <w:p w14:paraId="249F2DD6" w14:textId="27A403F6" w:rsidR="00060705" w:rsidRDefault="00060705">
      <w:pPr>
        <w:jc w:val="center"/>
      </w:pPr>
    </w:p>
    <w:p w14:paraId="09AE28DD" w14:textId="77777777" w:rsidR="00060705" w:rsidRDefault="00060705">
      <w:pPr>
        <w:jc w:val="center"/>
      </w:pPr>
    </w:p>
    <w:p w14:paraId="796249A6" w14:textId="77777777" w:rsidR="00060705" w:rsidRDefault="00060705">
      <w:pPr>
        <w:jc w:val="center"/>
      </w:pPr>
    </w:p>
    <w:p w14:paraId="4AB05B51" w14:textId="77777777" w:rsidR="00060705" w:rsidRDefault="00060705"/>
    <w:p w14:paraId="65DDD8AF" w14:textId="77777777" w:rsidR="00060705" w:rsidRDefault="00000000">
      <w:pPr>
        <w:jc w:val="center"/>
        <w:rPr>
          <w:b/>
          <w:bCs/>
          <w:color w:val="00B0F0"/>
          <w:sz w:val="44"/>
          <w:szCs w:val="44"/>
        </w:rPr>
      </w:pPr>
      <w:r>
        <w:rPr>
          <w:b/>
          <w:bCs/>
          <w:color w:val="00B0F0"/>
          <w:sz w:val="44"/>
          <w:szCs w:val="44"/>
        </w:rPr>
        <w:t>Il cantiere della pace</w:t>
      </w:r>
    </w:p>
    <w:p w14:paraId="0ACE9575" w14:textId="77777777" w:rsidR="00060705" w:rsidRDefault="00060705">
      <w:pPr>
        <w:jc w:val="center"/>
        <w:rPr>
          <w:b/>
          <w:bCs/>
          <w:sz w:val="24"/>
          <w:szCs w:val="24"/>
        </w:rPr>
      </w:pPr>
    </w:p>
    <w:p w14:paraId="324861DA" w14:textId="77777777" w:rsidR="00060705" w:rsidRDefault="00000000">
      <w:pPr>
        <w:jc w:val="center"/>
        <w:rPr>
          <w:b/>
          <w:bCs/>
          <w:color w:val="C9211E"/>
          <w:sz w:val="32"/>
          <w:szCs w:val="32"/>
        </w:rPr>
      </w:pPr>
      <w:r>
        <w:rPr>
          <w:b/>
          <w:bCs/>
          <w:sz w:val="32"/>
          <w:szCs w:val="32"/>
        </w:rPr>
        <w:t xml:space="preserve">Scheda Didattica - Debate </w:t>
      </w:r>
    </w:p>
    <w:p w14:paraId="1DDEB274" w14:textId="77777777" w:rsidR="00060705" w:rsidRDefault="00060705"/>
    <w:p w14:paraId="177C81AF" w14:textId="5AF06B3B" w:rsidR="00060705" w:rsidRPr="00F379FF" w:rsidRDefault="00000000" w:rsidP="00F379FF">
      <w:pPr>
        <w:jc w:val="both"/>
        <w:rPr>
          <w:b/>
          <w:bCs/>
        </w:rPr>
      </w:pPr>
      <w:r>
        <w:rPr>
          <w:b/>
          <w:bCs/>
          <w:color w:val="00B0F0"/>
        </w:rPr>
        <w:t>Destinatari</w:t>
      </w:r>
      <w:r w:rsidR="00F379FF">
        <w:rPr>
          <w:b/>
          <w:bCs/>
          <w:color w:val="00B0F0"/>
        </w:rPr>
        <w:t xml:space="preserve">: </w:t>
      </w:r>
      <w:r w:rsidR="00F379FF">
        <w:t>s</w:t>
      </w:r>
      <w:r>
        <w:t xml:space="preserve">tudenti e studentesse della </w:t>
      </w:r>
      <w:r>
        <w:rPr>
          <w:color w:val="00B0F0"/>
        </w:rPr>
        <w:t>Scuola Secondaria di Secondo Grado</w:t>
      </w:r>
    </w:p>
    <w:p w14:paraId="1E87E39A" w14:textId="77777777" w:rsidR="00060705" w:rsidRDefault="00060705" w:rsidP="00F379FF">
      <w:pPr>
        <w:jc w:val="both"/>
      </w:pPr>
    </w:p>
    <w:p w14:paraId="5E335A4B" w14:textId="50D788D5" w:rsidR="00060705" w:rsidRDefault="00000000" w:rsidP="00F379FF">
      <w:pPr>
        <w:jc w:val="both"/>
        <w:rPr>
          <w:b/>
          <w:bCs/>
          <w:color w:val="00B0F0"/>
        </w:rPr>
      </w:pPr>
      <w:r>
        <w:rPr>
          <w:b/>
          <w:bCs/>
          <w:color w:val="00B0F0"/>
        </w:rPr>
        <w:t>Competenze</w:t>
      </w:r>
      <w:r w:rsidR="00F379FF">
        <w:rPr>
          <w:b/>
          <w:bCs/>
          <w:color w:val="00B0F0"/>
        </w:rPr>
        <w:t xml:space="preserve"> europee</w:t>
      </w:r>
    </w:p>
    <w:p w14:paraId="731BD6CB" w14:textId="77777777" w:rsidR="00060705" w:rsidRDefault="00000000" w:rsidP="00F379FF">
      <w:pPr>
        <w:numPr>
          <w:ilvl w:val="0"/>
          <w:numId w:val="14"/>
        </w:numPr>
        <w:pBdr>
          <w:top w:val="nil"/>
          <w:left w:val="nil"/>
          <w:bottom w:val="nil"/>
          <w:right w:val="nil"/>
          <w:between w:val="nil"/>
        </w:pBdr>
        <w:ind w:left="714" w:hanging="357"/>
        <w:jc w:val="both"/>
      </w:pPr>
      <w:r>
        <w:t>Competenza alfabetica funzionale</w:t>
      </w:r>
    </w:p>
    <w:p w14:paraId="0E0C2B00" w14:textId="77777777" w:rsidR="00060705" w:rsidRDefault="00000000" w:rsidP="00F379FF">
      <w:pPr>
        <w:numPr>
          <w:ilvl w:val="0"/>
          <w:numId w:val="14"/>
        </w:numPr>
        <w:pBdr>
          <w:top w:val="nil"/>
          <w:left w:val="nil"/>
          <w:bottom w:val="nil"/>
          <w:right w:val="nil"/>
          <w:between w:val="nil"/>
        </w:pBdr>
        <w:ind w:left="714" w:hanging="357"/>
        <w:jc w:val="both"/>
      </w:pPr>
      <w:r>
        <w:t>Competenza personale, sociale e capacità di imparare ad imparare</w:t>
      </w:r>
    </w:p>
    <w:p w14:paraId="03DA5F38" w14:textId="77777777" w:rsidR="00060705" w:rsidRDefault="00000000" w:rsidP="00F379FF">
      <w:pPr>
        <w:numPr>
          <w:ilvl w:val="0"/>
          <w:numId w:val="14"/>
        </w:numPr>
        <w:pBdr>
          <w:top w:val="nil"/>
          <w:left w:val="nil"/>
          <w:bottom w:val="nil"/>
          <w:right w:val="nil"/>
          <w:between w:val="nil"/>
        </w:pBdr>
        <w:ind w:left="714" w:hanging="357"/>
        <w:jc w:val="both"/>
      </w:pPr>
      <w:r>
        <w:t>Competenza sociale e civica in materia di cittadinanza</w:t>
      </w:r>
    </w:p>
    <w:p w14:paraId="6B838E01" w14:textId="77777777" w:rsidR="00060705" w:rsidRDefault="00000000" w:rsidP="00F379FF">
      <w:pPr>
        <w:numPr>
          <w:ilvl w:val="0"/>
          <w:numId w:val="14"/>
        </w:numPr>
        <w:pBdr>
          <w:top w:val="nil"/>
          <w:left w:val="nil"/>
          <w:bottom w:val="nil"/>
          <w:right w:val="nil"/>
          <w:between w:val="nil"/>
        </w:pBdr>
        <w:ind w:left="714" w:hanging="357"/>
        <w:jc w:val="both"/>
      </w:pPr>
      <w:r>
        <w:t>Competenza in materia di consapevolezza ed espressione culturali</w:t>
      </w:r>
    </w:p>
    <w:p w14:paraId="30EBB214" w14:textId="77777777" w:rsidR="00060705" w:rsidRDefault="00060705" w:rsidP="00F379FF">
      <w:pPr>
        <w:jc w:val="both"/>
      </w:pPr>
    </w:p>
    <w:p w14:paraId="5D1B6A87" w14:textId="77777777" w:rsidR="00060705" w:rsidRDefault="00000000" w:rsidP="00F379FF">
      <w:pPr>
        <w:jc w:val="both"/>
      </w:pPr>
      <w:r>
        <w:rPr>
          <w:b/>
          <w:bCs/>
          <w:color w:val="00B0F0"/>
        </w:rPr>
        <w:t xml:space="preserve">Obiettivi di apprendimento </w:t>
      </w:r>
    </w:p>
    <w:p w14:paraId="7FD29EE5" w14:textId="77777777" w:rsidR="00060705" w:rsidRDefault="00000000" w:rsidP="00F379FF">
      <w:pPr>
        <w:pBdr>
          <w:top w:val="nil"/>
          <w:left w:val="nil"/>
          <w:bottom w:val="nil"/>
          <w:right w:val="nil"/>
          <w:between w:val="nil"/>
        </w:pBdr>
        <w:jc w:val="both"/>
        <w:rPr>
          <w:b/>
          <w:bCs/>
        </w:rPr>
      </w:pPr>
      <w:r>
        <w:rPr>
          <w:b/>
          <w:bCs/>
        </w:rPr>
        <w:t>Conoscenze</w:t>
      </w:r>
    </w:p>
    <w:p w14:paraId="4E26BFEF" w14:textId="0DCB20A9" w:rsidR="00060705" w:rsidRDefault="00000000" w:rsidP="00F379FF">
      <w:pPr>
        <w:numPr>
          <w:ilvl w:val="0"/>
          <w:numId w:val="7"/>
        </w:numPr>
        <w:pBdr>
          <w:top w:val="nil"/>
          <w:left w:val="nil"/>
          <w:bottom w:val="nil"/>
          <w:right w:val="nil"/>
          <w:between w:val="nil"/>
        </w:pBdr>
        <w:jc w:val="both"/>
      </w:pPr>
      <w:r>
        <w:t>Riconoscere le linee di fondo della dottrina sociale della Chiesa e gli impegni per la pace, la giustizia e la salvaguardia del creato</w:t>
      </w:r>
      <w:r w:rsidR="00F379FF">
        <w:t>.</w:t>
      </w:r>
    </w:p>
    <w:p w14:paraId="3F9E20B2" w14:textId="77777777" w:rsidR="00060705" w:rsidRDefault="00000000" w:rsidP="00F379FF">
      <w:pPr>
        <w:numPr>
          <w:ilvl w:val="0"/>
          <w:numId w:val="7"/>
        </w:numPr>
        <w:pBdr>
          <w:top w:val="nil"/>
          <w:left w:val="nil"/>
          <w:bottom w:val="nil"/>
          <w:right w:val="nil"/>
          <w:between w:val="nil"/>
        </w:pBdr>
        <w:jc w:val="both"/>
      </w:pPr>
      <w:r>
        <w:t>Individuare i percorsi sviluppati dalla Chiesa cattolica per l'ecumenismo e il dialogo interreligioso come contributo per la pace fra i popoli.</w:t>
      </w:r>
    </w:p>
    <w:p w14:paraId="30592395" w14:textId="77777777" w:rsidR="00060705" w:rsidRDefault="00000000" w:rsidP="00F379FF">
      <w:pPr>
        <w:numPr>
          <w:ilvl w:val="0"/>
          <w:numId w:val="7"/>
        </w:numPr>
        <w:pBdr>
          <w:top w:val="nil"/>
          <w:left w:val="nil"/>
          <w:bottom w:val="nil"/>
          <w:right w:val="nil"/>
          <w:between w:val="nil"/>
        </w:pBdr>
        <w:jc w:val="both"/>
      </w:pPr>
      <w:r>
        <w:t>Conoscere il Concilio Vaticano II (storia, documenti ed effetti) e i suoi insegnamenti sulla pace (</w:t>
      </w:r>
      <w:r w:rsidRPr="00F379FF">
        <w:rPr>
          <w:i/>
          <w:iCs/>
        </w:rPr>
        <w:t xml:space="preserve">Gaudium et </w:t>
      </w:r>
      <w:proofErr w:type="spellStart"/>
      <w:r w:rsidRPr="00F379FF">
        <w:rPr>
          <w:i/>
          <w:iCs/>
        </w:rPr>
        <w:t>Spes</w:t>
      </w:r>
      <w:proofErr w:type="spellEnd"/>
      <w:r>
        <w:t>).</w:t>
      </w:r>
    </w:p>
    <w:p w14:paraId="66B6D994" w14:textId="77777777" w:rsidR="00060705" w:rsidRDefault="00000000" w:rsidP="00F379FF">
      <w:pPr>
        <w:pBdr>
          <w:top w:val="nil"/>
          <w:left w:val="nil"/>
          <w:bottom w:val="nil"/>
          <w:right w:val="nil"/>
          <w:between w:val="nil"/>
        </w:pBdr>
        <w:jc w:val="both"/>
        <w:rPr>
          <w:b/>
          <w:bCs/>
        </w:rPr>
      </w:pPr>
      <w:r>
        <w:rPr>
          <w:b/>
          <w:bCs/>
        </w:rPr>
        <w:t>Abilità</w:t>
      </w:r>
    </w:p>
    <w:p w14:paraId="0FC5E36D" w14:textId="77777777" w:rsidR="00060705" w:rsidRDefault="00000000" w:rsidP="00F379FF">
      <w:pPr>
        <w:numPr>
          <w:ilvl w:val="0"/>
          <w:numId w:val="2"/>
        </w:numPr>
        <w:pBdr>
          <w:top w:val="nil"/>
          <w:left w:val="nil"/>
          <w:bottom w:val="nil"/>
          <w:right w:val="nil"/>
          <w:between w:val="nil"/>
        </w:pBdr>
        <w:jc w:val="both"/>
      </w:pPr>
      <w:r>
        <w:t>Riconoscere in situazioni e vicende contemporanee i modi concreti con cui la Chiesa realizza il comandamento dell'amore e della riconciliazione.</w:t>
      </w:r>
    </w:p>
    <w:p w14:paraId="35B28C36" w14:textId="77777777" w:rsidR="00060705" w:rsidRDefault="00000000" w:rsidP="00F379FF">
      <w:pPr>
        <w:numPr>
          <w:ilvl w:val="0"/>
          <w:numId w:val="2"/>
        </w:numPr>
        <w:pBdr>
          <w:top w:val="nil"/>
          <w:left w:val="nil"/>
          <w:bottom w:val="nil"/>
          <w:right w:val="nil"/>
          <w:between w:val="nil"/>
        </w:pBdr>
        <w:jc w:val="both"/>
      </w:pPr>
      <w:r>
        <w:t>Analizzare e interpretare criticamente testi del magistero e documenti storici sul disarmo e sul dialogo.</w:t>
      </w:r>
    </w:p>
    <w:p w14:paraId="1DB9D5A0" w14:textId="77777777" w:rsidR="00060705" w:rsidRDefault="00000000" w:rsidP="00F379FF">
      <w:pPr>
        <w:numPr>
          <w:ilvl w:val="0"/>
          <w:numId w:val="2"/>
        </w:numPr>
        <w:pBdr>
          <w:top w:val="nil"/>
          <w:left w:val="nil"/>
          <w:bottom w:val="nil"/>
          <w:right w:val="nil"/>
          <w:between w:val="nil"/>
        </w:pBdr>
        <w:jc w:val="both"/>
      </w:pPr>
      <w:r>
        <w:t>Saper argomentare e sostenere una tesi etico-sociale complessa nel confronto con opinioni diverse, nel rispetto del pluralismo.</w:t>
      </w:r>
    </w:p>
    <w:p w14:paraId="7D452513" w14:textId="77777777" w:rsidR="00060705" w:rsidRDefault="00060705" w:rsidP="00F379FF">
      <w:pPr>
        <w:jc w:val="both"/>
      </w:pPr>
    </w:p>
    <w:p w14:paraId="4E3ECCFC" w14:textId="0C740811" w:rsidR="00060705" w:rsidRPr="00F379FF" w:rsidRDefault="00000000" w:rsidP="00F379FF">
      <w:pPr>
        <w:jc w:val="both"/>
        <w:rPr>
          <w:b/>
          <w:bCs/>
        </w:rPr>
      </w:pPr>
      <w:r>
        <w:rPr>
          <w:b/>
          <w:bCs/>
          <w:color w:val="00B0F0"/>
        </w:rPr>
        <w:t>Tempi</w:t>
      </w:r>
      <w:r w:rsidR="00F379FF">
        <w:rPr>
          <w:b/>
          <w:bCs/>
          <w:color w:val="00B0F0"/>
        </w:rPr>
        <w:t>:</w:t>
      </w:r>
      <w:r w:rsidR="00F379FF">
        <w:rPr>
          <w:b/>
          <w:bCs/>
        </w:rPr>
        <w:t xml:space="preserve"> </w:t>
      </w:r>
      <w:r>
        <w:t>2 ore</w:t>
      </w:r>
      <w:r w:rsidR="00F379FF">
        <w:t xml:space="preserve"> circa</w:t>
      </w:r>
    </w:p>
    <w:p w14:paraId="5A4AD170" w14:textId="77777777" w:rsidR="00060705" w:rsidRDefault="00060705"/>
    <w:p w14:paraId="03519321" w14:textId="77777777" w:rsidR="00060705" w:rsidRDefault="00000000">
      <w:pPr>
        <w:rPr>
          <w:b/>
          <w:bCs/>
          <w:color w:val="00B0F0"/>
        </w:rPr>
      </w:pPr>
      <w:r>
        <w:rPr>
          <w:b/>
          <w:bCs/>
          <w:color w:val="00B0F0"/>
        </w:rPr>
        <w:t xml:space="preserve">Materiali e risorse </w:t>
      </w:r>
      <w:r>
        <w:rPr>
          <w:b/>
          <w:bCs/>
          <w:color w:val="00B050"/>
        </w:rPr>
        <w:t>(in calce)</w:t>
      </w:r>
    </w:p>
    <w:p w14:paraId="6B85F981" w14:textId="77777777" w:rsidR="00060705" w:rsidRDefault="00000000" w:rsidP="00F379FF">
      <w:pPr>
        <w:ind w:left="720"/>
        <w:rPr>
          <w:b/>
          <w:bCs/>
        </w:rPr>
      </w:pPr>
      <w:r>
        <w:rPr>
          <w:b/>
          <w:bCs/>
        </w:rPr>
        <w:t>Testi</w:t>
      </w:r>
    </w:p>
    <w:p w14:paraId="0DC1C3A1" w14:textId="77777777" w:rsidR="00060705" w:rsidRDefault="00000000" w:rsidP="00F379FF">
      <w:pPr>
        <w:ind w:left="720"/>
        <w:rPr>
          <w:b/>
          <w:bCs/>
        </w:rPr>
      </w:pPr>
      <w:r>
        <w:rPr>
          <w:b/>
          <w:bCs/>
        </w:rPr>
        <w:t>Risorse digitali e multimediali</w:t>
      </w:r>
    </w:p>
    <w:p w14:paraId="5D7AA1F9" w14:textId="77777777" w:rsidR="00060705" w:rsidRDefault="00000000" w:rsidP="00F379FF">
      <w:pPr>
        <w:ind w:left="720"/>
        <w:rPr>
          <w:b/>
          <w:bCs/>
        </w:rPr>
      </w:pPr>
      <w:r>
        <w:rPr>
          <w:b/>
          <w:bCs/>
        </w:rPr>
        <w:t>Strumenti fisici:</w:t>
      </w:r>
    </w:p>
    <w:p w14:paraId="44A4A6EC" w14:textId="77777777" w:rsidR="00060705" w:rsidRDefault="00000000">
      <w:pPr>
        <w:numPr>
          <w:ilvl w:val="1"/>
          <w:numId w:val="4"/>
        </w:numPr>
      </w:pPr>
      <w:r>
        <w:t>cronometro</w:t>
      </w:r>
    </w:p>
    <w:p w14:paraId="7BA480ED" w14:textId="77777777" w:rsidR="00060705" w:rsidRDefault="00000000">
      <w:pPr>
        <w:numPr>
          <w:ilvl w:val="1"/>
          <w:numId w:val="4"/>
        </w:numPr>
      </w:pPr>
      <w:r>
        <w:t>LIM</w:t>
      </w:r>
    </w:p>
    <w:p w14:paraId="70F2F217" w14:textId="77777777" w:rsidR="00060705" w:rsidRDefault="00000000">
      <w:pPr>
        <w:numPr>
          <w:ilvl w:val="1"/>
          <w:numId w:val="4"/>
        </w:numPr>
      </w:pPr>
      <w:r>
        <w:t>schede di valutazione della giuria</w:t>
      </w:r>
    </w:p>
    <w:p w14:paraId="333E4F12" w14:textId="77777777" w:rsidR="00060705" w:rsidRDefault="00000000">
      <w:pPr>
        <w:numPr>
          <w:ilvl w:val="1"/>
          <w:numId w:val="4"/>
        </w:numPr>
      </w:pPr>
      <w:r>
        <w:t>blocchi note per appunti</w:t>
      </w:r>
    </w:p>
    <w:p w14:paraId="786C42F9" w14:textId="77777777" w:rsidR="00060705" w:rsidRDefault="00060705">
      <w:pPr>
        <w:jc w:val="both"/>
      </w:pPr>
    </w:p>
    <w:p w14:paraId="6C5237B3" w14:textId="35F7F32A" w:rsidR="00060705" w:rsidRDefault="00000000">
      <w:pPr>
        <w:jc w:val="both"/>
        <w:rPr>
          <w:b/>
          <w:bCs/>
          <w:color w:val="00B0F0"/>
        </w:rPr>
      </w:pPr>
      <w:r>
        <w:rPr>
          <w:b/>
          <w:bCs/>
          <w:color w:val="00B0F0"/>
        </w:rPr>
        <w:t xml:space="preserve">Fasi dell’attività </w:t>
      </w:r>
      <w:r w:rsidR="00F379FF">
        <w:rPr>
          <w:b/>
          <w:bCs/>
          <w:color w:val="00B050"/>
        </w:rPr>
        <w:t>(vedi Scheda Attività</w:t>
      </w:r>
      <w:r w:rsidR="00F379FF">
        <w:rPr>
          <w:b/>
          <w:bCs/>
          <w:color w:val="00B050"/>
        </w:rPr>
        <w:t>,</w:t>
      </w:r>
      <w:r w:rsidR="00F379FF">
        <w:rPr>
          <w:b/>
          <w:bCs/>
          <w:color w:val="00B050"/>
        </w:rPr>
        <w:t xml:space="preserve"> in calce</w:t>
      </w:r>
      <w:r w:rsidR="00F379FF">
        <w:rPr>
          <w:b/>
          <w:bCs/>
          <w:color w:val="00B050"/>
        </w:rPr>
        <w:t>)</w:t>
      </w:r>
    </w:p>
    <w:p w14:paraId="292FC7CA" w14:textId="77777777" w:rsidR="00060705" w:rsidRDefault="00000000">
      <w:pPr>
        <w:jc w:val="both"/>
      </w:pPr>
      <w:r>
        <w:rPr>
          <w:b/>
          <w:bCs/>
        </w:rPr>
        <w:t>Mozione del dibattito</w:t>
      </w:r>
    </w:p>
    <w:p w14:paraId="29104A4E" w14:textId="74B95BFA" w:rsidR="00060705" w:rsidRDefault="00000000">
      <w:pPr>
        <w:jc w:val="both"/>
        <w:rPr>
          <w:i/>
          <w:iCs/>
        </w:rPr>
      </w:pPr>
      <w:r>
        <w:rPr>
          <w:i/>
          <w:iCs/>
        </w:rPr>
        <w:lastRenderedPageBreak/>
        <w:t>"Questa assemblea ritiene che la vera pace si costruisca innanzitutto attraverso riforme politico-sociali strutturali, disarmo concreto e giustizia economica (</w:t>
      </w:r>
      <w:r>
        <w:rPr>
          <w:i/>
          <w:iCs/>
          <w:u w:val="single"/>
        </w:rPr>
        <w:t>via politico-sociale</w:t>
      </w:r>
      <w:r>
        <w:rPr>
          <w:i/>
          <w:iCs/>
        </w:rPr>
        <w:t>), piuttosto che attraverso la conversione morale dei singoli, il dialogo interreligioso e la preghiera comune tra le fedi (</w:t>
      </w:r>
      <w:r>
        <w:rPr>
          <w:i/>
          <w:iCs/>
          <w:u w:val="single"/>
        </w:rPr>
        <w:t>via morale-spirituale</w:t>
      </w:r>
      <w:r>
        <w:rPr>
          <w:i/>
          <w:iCs/>
        </w:rPr>
        <w:t>)"</w:t>
      </w:r>
      <w:r w:rsidR="00F379FF">
        <w:rPr>
          <w:i/>
          <w:iCs/>
        </w:rPr>
        <w:t>.</w:t>
      </w:r>
    </w:p>
    <w:p w14:paraId="70FF5578" w14:textId="77777777" w:rsidR="00060705" w:rsidRDefault="00060705">
      <w:pPr>
        <w:jc w:val="both"/>
        <w:rPr>
          <w:i/>
          <w:iCs/>
        </w:rPr>
      </w:pPr>
    </w:p>
    <w:p w14:paraId="0E7ED335" w14:textId="5A07057B" w:rsidR="00060705" w:rsidRDefault="00000000">
      <w:pPr>
        <w:jc w:val="both"/>
        <w:rPr>
          <w:b/>
          <w:bCs/>
        </w:rPr>
      </w:pPr>
      <w:r>
        <w:rPr>
          <w:b/>
          <w:bCs/>
        </w:rPr>
        <w:t>Come si costruisce la pace?</w:t>
      </w:r>
    </w:p>
    <w:p w14:paraId="32796069" w14:textId="77777777" w:rsidR="00060705" w:rsidRDefault="00000000">
      <w:pPr>
        <w:numPr>
          <w:ilvl w:val="0"/>
          <w:numId w:val="3"/>
        </w:numPr>
        <w:jc w:val="both"/>
      </w:pPr>
      <w:r>
        <w:t>Squadra PRO</w:t>
      </w:r>
      <w:proofErr w:type="gramStart"/>
      <w:r>
        <w:t xml:space="preserve">: </w:t>
      </w:r>
      <w:r>
        <w:rPr>
          <w:b/>
          <w:bCs/>
        </w:rPr>
        <w:t>”La</w:t>
      </w:r>
      <w:proofErr w:type="gramEnd"/>
      <w:r>
        <w:rPr>
          <w:b/>
          <w:bCs/>
        </w:rPr>
        <w:t xml:space="preserve"> pace è opera delle giustizie e delle riforme”</w:t>
      </w:r>
    </w:p>
    <w:p w14:paraId="757472E9" w14:textId="77777777" w:rsidR="00060705" w:rsidRDefault="00000000">
      <w:pPr>
        <w:numPr>
          <w:ilvl w:val="0"/>
          <w:numId w:val="3"/>
        </w:numPr>
        <w:jc w:val="both"/>
      </w:pPr>
      <w:r>
        <w:t xml:space="preserve">Squadra CONTRO: </w:t>
      </w:r>
      <w:r>
        <w:rPr>
          <w:b/>
          <w:bCs/>
        </w:rPr>
        <w:t>“La pace è conversione, dialogo e fratellanza”</w:t>
      </w:r>
    </w:p>
    <w:p w14:paraId="0F693B86" w14:textId="77777777" w:rsidR="00060705" w:rsidRDefault="00060705">
      <w:pPr>
        <w:jc w:val="both"/>
        <w:rPr>
          <w:b/>
          <w:bCs/>
        </w:rPr>
      </w:pPr>
    </w:p>
    <w:p w14:paraId="531D464A" w14:textId="52C382C2" w:rsidR="00060705" w:rsidRDefault="00000000">
      <w:pPr>
        <w:jc w:val="both"/>
      </w:pPr>
      <w:r>
        <w:rPr>
          <w:b/>
          <w:bCs/>
        </w:rPr>
        <w:t>F</w:t>
      </w:r>
      <w:r w:rsidR="00F379FF">
        <w:rPr>
          <w:b/>
          <w:bCs/>
        </w:rPr>
        <w:t>ASE</w:t>
      </w:r>
      <w:r>
        <w:rPr>
          <w:b/>
          <w:bCs/>
        </w:rPr>
        <w:t xml:space="preserve"> 1</w:t>
      </w:r>
      <w:r>
        <w:t xml:space="preserve"> </w:t>
      </w:r>
      <w:r>
        <w:rPr>
          <w:b/>
          <w:bCs/>
        </w:rPr>
        <w:t xml:space="preserve">– </w:t>
      </w:r>
      <w:r>
        <w:t>Introduzione e contestualizzazione (20 minuti)</w:t>
      </w:r>
    </w:p>
    <w:p w14:paraId="251E7115" w14:textId="77777777" w:rsidR="00060705" w:rsidRDefault="00000000">
      <w:pPr>
        <w:numPr>
          <w:ilvl w:val="0"/>
          <w:numId w:val="5"/>
        </w:numPr>
        <w:jc w:val="both"/>
      </w:pPr>
      <w:r>
        <w:t>Azione del docente:</w:t>
      </w:r>
    </w:p>
    <w:p w14:paraId="1BE4F132" w14:textId="77777777" w:rsidR="00060705" w:rsidRDefault="00000000">
      <w:pPr>
        <w:numPr>
          <w:ilvl w:val="0"/>
          <w:numId w:val="12"/>
        </w:numPr>
        <w:jc w:val="both"/>
      </w:pPr>
      <w:r>
        <w:t>Spiega alla classe le regole del Debate.</w:t>
      </w:r>
    </w:p>
    <w:p w14:paraId="3905D857" w14:textId="77777777" w:rsidR="00060705" w:rsidRDefault="00000000">
      <w:pPr>
        <w:numPr>
          <w:ilvl w:val="0"/>
          <w:numId w:val="12"/>
        </w:numPr>
        <w:jc w:val="both"/>
      </w:pPr>
      <w:r>
        <w:t xml:space="preserve">Divide la classe in </w:t>
      </w:r>
      <w:proofErr w:type="gramStart"/>
      <w:r>
        <w:t>3</w:t>
      </w:r>
      <w:proofErr w:type="gramEnd"/>
      <w:r>
        <w:t xml:space="preserve"> macro-gruppi:</w:t>
      </w:r>
    </w:p>
    <w:p w14:paraId="30495EE4" w14:textId="77777777" w:rsidR="00060705" w:rsidRPr="00F379FF" w:rsidRDefault="00000000">
      <w:pPr>
        <w:numPr>
          <w:ilvl w:val="2"/>
          <w:numId w:val="5"/>
        </w:numPr>
        <w:jc w:val="both"/>
      </w:pPr>
      <w:r>
        <w:rPr>
          <w:b/>
          <w:bCs/>
        </w:rPr>
        <w:t>Squadra PRO</w:t>
      </w:r>
      <w:r>
        <w:t xml:space="preserve">: sostiene la preminenza delle riforme politiche, della giustizia sociale e del disarmo concreto </w:t>
      </w:r>
      <w:r w:rsidRPr="00F379FF">
        <w:t>(Testi di riferimento:</w:t>
      </w:r>
      <w:r>
        <w:rPr>
          <w:i/>
          <w:iCs/>
        </w:rPr>
        <w:t xml:space="preserve"> Costruttori di pace </w:t>
      </w:r>
      <w:r w:rsidRPr="00F379FF">
        <w:t>e</w:t>
      </w:r>
      <w:r>
        <w:rPr>
          <w:i/>
          <w:iCs/>
        </w:rPr>
        <w:t xml:space="preserve"> La pace si raggiunge tutti insieme</w:t>
      </w:r>
      <w:r w:rsidRPr="00F379FF">
        <w:t>).</w:t>
      </w:r>
    </w:p>
    <w:p w14:paraId="09CA3024" w14:textId="77777777" w:rsidR="00060705" w:rsidRPr="00F379FF" w:rsidRDefault="00000000">
      <w:pPr>
        <w:numPr>
          <w:ilvl w:val="2"/>
          <w:numId w:val="5"/>
        </w:numPr>
        <w:jc w:val="both"/>
      </w:pPr>
      <w:r>
        <w:rPr>
          <w:b/>
          <w:bCs/>
        </w:rPr>
        <w:t>Squadra CONTRO</w:t>
      </w:r>
      <w:r>
        <w:t xml:space="preserve">: sostiene la preminenza della conversione morale, dell'amicizia spirituale e del dialogo interreligioso </w:t>
      </w:r>
      <w:r w:rsidRPr="00F379FF">
        <w:t>(Testi di riferimento:</w:t>
      </w:r>
      <w:r>
        <w:rPr>
          <w:i/>
          <w:iCs/>
        </w:rPr>
        <w:t xml:space="preserve"> Pace e fraternità universale </w:t>
      </w:r>
      <w:r w:rsidRPr="00F379FF">
        <w:t>e</w:t>
      </w:r>
      <w:r>
        <w:rPr>
          <w:i/>
          <w:iCs/>
        </w:rPr>
        <w:t xml:space="preserve"> La preghiera comune per la pace</w:t>
      </w:r>
      <w:r w:rsidRPr="00F379FF">
        <w:t>).</w:t>
      </w:r>
    </w:p>
    <w:p w14:paraId="2CA58A5B" w14:textId="77777777" w:rsidR="00060705" w:rsidRDefault="00000000">
      <w:pPr>
        <w:numPr>
          <w:ilvl w:val="2"/>
          <w:numId w:val="5"/>
        </w:numPr>
        <w:jc w:val="both"/>
      </w:pPr>
      <w:r>
        <w:rPr>
          <w:b/>
          <w:bCs/>
        </w:rPr>
        <w:t>Giuria e Cronometristi</w:t>
      </w:r>
      <w:r>
        <w:t>: valutano la performance.</w:t>
      </w:r>
    </w:p>
    <w:p w14:paraId="65B97E27" w14:textId="30B5C759" w:rsidR="00060705" w:rsidRDefault="00000000">
      <w:pPr>
        <w:numPr>
          <w:ilvl w:val="0"/>
          <w:numId w:val="12"/>
        </w:numPr>
        <w:jc w:val="both"/>
      </w:pPr>
      <w:r>
        <w:t>Introduce il tema</w:t>
      </w:r>
      <w:r w:rsidR="007A16AD">
        <w:t>,</w:t>
      </w:r>
      <w:r>
        <w:t xml:space="preserve"> proiettando alla LIM il video</w:t>
      </w:r>
      <w:r w:rsidR="00F379FF">
        <w:t xml:space="preserve"> “Pace”</w:t>
      </w:r>
      <w:r>
        <w:t xml:space="preserve"> per </w:t>
      </w:r>
      <w:r w:rsidR="00F379FF">
        <w:t>suscitare</w:t>
      </w:r>
      <w:r>
        <w:t xml:space="preserve"> l'attenzione e inquadrare storicamente la complessità delle definizioni di pace.</w:t>
      </w:r>
    </w:p>
    <w:p w14:paraId="182987BF" w14:textId="77777777" w:rsidR="00060705" w:rsidRDefault="00060705">
      <w:pPr>
        <w:jc w:val="both"/>
      </w:pPr>
    </w:p>
    <w:p w14:paraId="0C495B3E" w14:textId="50ED07B9" w:rsidR="00060705" w:rsidRDefault="00000000">
      <w:pPr>
        <w:jc w:val="both"/>
      </w:pPr>
      <w:r>
        <w:rPr>
          <w:b/>
          <w:bCs/>
        </w:rPr>
        <w:t xml:space="preserve">FASE 2 </w:t>
      </w:r>
      <w:r w:rsidR="007A16AD">
        <w:rPr>
          <w:b/>
          <w:bCs/>
        </w:rPr>
        <w:t>–</w:t>
      </w:r>
      <w:r>
        <w:rPr>
          <w:b/>
          <w:bCs/>
        </w:rPr>
        <w:t xml:space="preserve"> </w:t>
      </w:r>
      <w:r>
        <w:t>Ricerca e preparazione delle argomentazioni (40 minuti)</w:t>
      </w:r>
    </w:p>
    <w:p w14:paraId="753E1D7B" w14:textId="77777777" w:rsidR="00060705" w:rsidRDefault="00000000">
      <w:pPr>
        <w:numPr>
          <w:ilvl w:val="0"/>
          <w:numId w:val="8"/>
        </w:numPr>
        <w:jc w:val="both"/>
      </w:pPr>
      <w:r>
        <w:t>Azione degli studenti:</w:t>
      </w:r>
    </w:p>
    <w:p w14:paraId="6AFDEE38" w14:textId="77777777" w:rsidR="00060705" w:rsidRDefault="00000000">
      <w:pPr>
        <w:numPr>
          <w:ilvl w:val="0"/>
          <w:numId w:val="1"/>
        </w:numPr>
        <w:jc w:val="both"/>
      </w:pPr>
      <w:r>
        <w:t>le squadre si riuniscono</w:t>
      </w:r>
    </w:p>
    <w:p w14:paraId="2AA8C1D2" w14:textId="794A5722" w:rsidR="00060705" w:rsidRDefault="00000000">
      <w:pPr>
        <w:numPr>
          <w:ilvl w:val="0"/>
          <w:numId w:val="1"/>
        </w:numPr>
        <w:jc w:val="both"/>
      </w:pPr>
      <w:r>
        <w:t xml:space="preserve">i membri lavorano sui testi della scheda operativa e sui link multimediali d'appoggio per strutturare le </w:t>
      </w:r>
      <w:r w:rsidR="007A16AD">
        <w:t xml:space="preserve">proprie </w:t>
      </w:r>
      <w:r>
        <w:t>argomentazioni:</w:t>
      </w:r>
    </w:p>
    <w:p w14:paraId="27206949" w14:textId="77777777" w:rsidR="00060705" w:rsidRDefault="00000000">
      <w:pPr>
        <w:numPr>
          <w:ilvl w:val="2"/>
          <w:numId w:val="9"/>
        </w:numPr>
        <w:jc w:val="both"/>
      </w:pPr>
      <w:r>
        <w:rPr>
          <w:b/>
          <w:bCs/>
        </w:rPr>
        <w:t>Squadra PRO</w:t>
      </w:r>
      <w:r>
        <w:t xml:space="preserve"> raccoglie prove sul fatto che l'ingiustizia e la disuguaglianza economica generano inevitabilmente rabbia e violenza, che la pace richiede compromessi, trattative e disarmo, e che senza una vera giustizia sociale la pace è solo "un equilibrio delle forze avverse" o "dispotica dominazione" (</w:t>
      </w:r>
      <w:r w:rsidRPr="007A16AD">
        <w:rPr>
          <w:i/>
          <w:iCs/>
        </w:rPr>
        <w:t xml:space="preserve">Gaudium et </w:t>
      </w:r>
      <w:proofErr w:type="spellStart"/>
      <w:r w:rsidRPr="007A16AD">
        <w:rPr>
          <w:i/>
          <w:iCs/>
        </w:rPr>
        <w:t>Spes</w:t>
      </w:r>
      <w:proofErr w:type="spellEnd"/>
      <w:r>
        <w:t>).</w:t>
      </w:r>
    </w:p>
    <w:p w14:paraId="2173E0C0" w14:textId="77777777" w:rsidR="00060705" w:rsidRDefault="00000000">
      <w:pPr>
        <w:numPr>
          <w:ilvl w:val="2"/>
          <w:numId w:val="9"/>
        </w:numPr>
        <w:jc w:val="both"/>
      </w:pPr>
      <w:r>
        <w:t xml:space="preserve">La </w:t>
      </w:r>
      <w:r>
        <w:rPr>
          <w:b/>
          <w:bCs/>
        </w:rPr>
        <w:t>Squadra CONTRO</w:t>
      </w:r>
      <w:r>
        <w:t xml:space="preserve"> raccoglie prove sul fatto che la guerra nasce in primo luogo dall'egoismo umano e dalle ambizioni terrene che sbarrano le porte alla pace, e che il dialogo interreligioso e l'amicizia spirituale (lo "spirito di Assisi") sono le uniche forze capaci di sradicare i pregiudizi e le ostilità dal profondo delle tradizioni religiose.</w:t>
      </w:r>
    </w:p>
    <w:p w14:paraId="7581E74F" w14:textId="77777777" w:rsidR="00060705" w:rsidRDefault="00000000">
      <w:pPr>
        <w:numPr>
          <w:ilvl w:val="0"/>
          <w:numId w:val="9"/>
        </w:numPr>
        <w:ind w:left="779"/>
        <w:jc w:val="both"/>
      </w:pPr>
      <w:r>
        <w:t>Azione del docente:</w:t>
      </w:r>
    </w:p>
    <w:p w14:paraId="1393BF6F" w14:textId="77777777" w:rsidR="00060705" w:rsidRDefault="00000000">
      <w:pPr>
        <w:numPr>
          <w:ilvl w:val="0"/>
          <w:numId w:val="17"/>
        </w:numPr>
        <w:ind w:left="1417"/>
        <w:jc w:val="both"/>
      </w:pPr>
      <w:r>
        <w:t>monitora i gruppi</w:t>
      </w:r>
    </w:p>
    <w:p w14:paraId="2623B0DC" w14:textId="77777777" w:rsidR="00060705" w:rsidRDefault="00000000">
      <w:pPr>
        <w:numPr>
          <w:ilvl w:val="0"/>
          <w:numId w:val="17"/>
        </w:numPr>
        <w:ind w:left="1417"/>
        <w:jc w:val="both"/>
      </w:pPr>
      <w:r>
        <w:t>guida l'analisi critica delle fonti</w:t>
      </w:r>
    </w:p>
    <w:p w14:paraId="4244AFDA" w14:textId="77777777" w:rsidR="00060705" w:rsidRDefault="00000000">
      <w:pPr>
        <w:numPr>
          <w:ilvl w:val="0"/>
          <w:numId w:val="17"/>
        </w:numPr>
        <w:ind w:left="1417"/>
        <w:jc w:val="both"/>
      </w:pPr>
      <w:r>
        <w:t>assicura la corretta interpretazione dei testi del Magistero</w:t>
      </w:r>
    </w:p>
    <w:p w14:paraId="601B266B" w14:textId="0108E20D" w:rsidR="00060705" w:rsidRDefault="00000000">
      <w:pPr>
        <w:numPr>
          <w:ilvl w:val="0"/>
          <w:numId w:val="17"/>
        </w:numPr>
        <w:ind w:left="1417"/>
        <w:jc w:val="both"/>
      </w:pPr>
      <w:r>
        <w:t xml:space="preserve">evita l'inserimento di concetti o citazioni estranee </w:t>
      </w:r>
      <w:r w:rsidR="007A16AD">
        <w:t>al tema</w:t>
      </w:r>
    </w:p>
    <w:p w14:paraId="0C9DCA1D" w14:textId="77777777" w:rsidR="00060705" w:rsidRDefault="00060705">
      <w:pPr>
        <w:jc w:val="both"/>
      </w:pPr>
    </w:p>
    <w:p w14:paraId="1C5F7BF3" w14:textId="0C066FB6" w:rsidR="00060705" w:rsidRDefault="00000000" w:rsidP="007A16AD">
      <w:pPr>
        <w:pStyle w:val="Titolo4"/>
        <w:keepNext w:val="0"/>
        <w:keepLines w:val="0"/>
        <w:spacing w:before="0" w:after="0" w:line="342" w:lineRule="auto"/>
        <w:jc w:val="both"/>
        <w:rPr>
          <w:color w:val="1B1B1C"/>
          <w:sz w:val="21"/>
          <w:szCs w:val="21"/>
        </w:rPr>
      </w:pPr>
      <w:bookmarkStart w:id="0" w:name="_lj89ulj7zzhh" w:colFirst="0" w:colLast="0"/>
      <w:bookmarkEnd w:id="0"/>
      <w:r>
        <w:rPr>
          <w:b/>
          <w:bCs/>
          <w:color w:val="000000"/>
          <w:sz w:val="22"/>
          <w:szCs w:val="22"/>
        </w:rPr>
        <w:t xml:space="preserve">FASE 3 </w:t>
      </w:r>
      <w:r w:rsidR="007A16AD">
        <w:rPr>
          <w:b/>
          <w:bCs/>
        </w:rPr>
        <w:t>–</w:t>
      </w:r>
      <w:r>
        <w:rPr>
          <w:color w:val="1B1B1C"/>
          <w:sz w:val="21"/>
          <w:szCs w:val="21"/>
        </w:rPr>
        <w:t xml:space="preserve"> Svolgimento del D</w:t>
      </w:r>
      <w:r w:rsidR="007A16AD">
        <w:rPr>
          <w:color w:val="1B1B1C"/>
          <w:sz w:val="21"/>
          <w:szCs w:val="21"/>
        </w:rPr>
        <w:t>ebate</w:t>
      </w:r>
      <w:r>
        <w:rPr>
          <w:color w:val="1B1B1C"/>
          <w:sz w:val="21"/>
          <w:szCs w:val="21"/>
        </w:rPr>
        <w:t xml:space="preserve"> (45 minuti)</w:t>
      </w:r>
    </w:p>
    <w:p w14:paraId="1622E2B6" w14:textId="77777777" w:rsidR="00060705" w:rsidRDefault="00000000" w:rsidP="007A16AD">
      <w:pPr>
        <w:jc w:val="both"/>
        <w:rPr>
          <w:color w:val="303030"/>
          <w:sz w:val="21"/>
          <w:szCs w:val="21"/>
        </w:rPr>
      </w:pPr>
      <w:r>
        <w:rPr>
          <w:color w:val="303030"/>
          <w:sz w:val="21"/>
          <w:szCs w:val="21"/>
        </w:rPr>
        <w:t>Il dibattito segue turni di parola guidati da un moderatore (il docente o uno studente della giuria):</w:t>
      </w:r>
    </w:p>
    <w:p w14:paraId="536013E4" w14:textId="77777777" w:rsidR="00060705" w:rsidRDefault="00000000" w:rsidP="007A16AD">
      <w:pPr>
        <w:numPr>
          <w:ilvl w:val="0"/>
          <w:numId w:val="11"/>
        </w:numPr>
        <w:jc w:val="both"/>
        <w:rPr>
          <w:color w:val="303030"/>
          <w:sz w:val="21"/>
          <w:szCs w:val="21"/>
        </w:rPr>
      </w:pPr>
      <w:r>
        <w:rPr>
          <w:color w:val="303030"/>
          <w:sz w:val="21"/>
          <w:szCs w:val="21"/>
        </w:rPr>
        <w:t>Primo oratore PRO (4 min):</w:t>
      </w:r>
    </w:p>
    <w:p w14:paraId="27E7FF60" w14:textId="77777777" w:rsidR="00060705" w:rsidRDefault="00000000" w:rsidP="007A16AD">
      <w:pPr>
        <w:numPr>
          <w:ilvl w:val="1"/>
          <w:numId w:val="6"/>
        </w:numPr>
        <w:jc w:val="both"/>
        <w:rPr>
          <w:color w:val="303030"/>
          <w:sz w:val="21"/>
          <w:szCs w:val="21"/>
        </w:rPr>
      </w:pPr>
      <w:r>
        <w:rPr>
          <w:color w:val="303030"/>
          <w:sz w:val="21"/>
          <w:szCs w:val="21"/>
        </w:rPr>
        <w:lastRenderedPageBreak/>
        <w:t>presenta la tesi e definisce i termini chiave (giustizia sociale, disarmo, pace come opera della giustizia)</w:t>
      </w:r>
    </w:p>
    <w:p w14:paraId="0A3CCEC9" w14:textId="77777777" w:rsidR="00060705" w:rsidRDefault="00000000" w:rsidP="007A16AD">
      <w:pPr>
        <w:numPr>
          <w:ilvl w:val="0"/>
          <w:numId w:val="11"/>
        </w:numPr>
        <w:jc w:val="both"/>
        <w:rPr>
          <w:color w:val="303030"/>
          <w:sz w:val="21"/>
          <w:szCs w:val="21"/>
        </w:rPr>
      </w:pPr>
      <w:r>
        <w:rPr>
          <w:color w:val="303030"/>
          <w:sz w:val="21"/>
          <w:szCs w:val="21"/>
        </w:rPr>
        <w:t>Primo oratore CONTRO (4 min):</w:t>
      </w:r>
    </w:p>
    <w:p w14:paraId="59D59E61" w14:textId="77777777" w:rsidR="00060705" w:rsidRDefault="00000000" w:rsidP="007A16AD">
      <w:pPr>
        <w:numPr>
          <w:ilvl w:val="4"/>
          <w:numId w:val="6"/>
        </w:numPr>
        <w:ind w:left="1417"/>
        <w:jc w:val="both"/>
        <w:rPr>
          <w:color w:val="303030"/>
          <w:sz w:val="21"/>
          <w:szCs w:val="21"/>
        </w:rPr>
      </w:pPr>
      <w:r>
        <w:rPr>
          <w:color w:val="303030"/>
          <w:sz w:val="21"/>
          <w:szCs w:val="21"/>
        </w:rPr>
        <w:t>confuta le definizioni del PRO e presenta la tesi opposta (la pace nasce dal cuore dell'uomo, dal superamento dell'egoismo e dal dialogo interreligioso)</w:t>
      </w:r>
    </w:p>
    <w:p w14:paraId="7329D344" w14:textId="77777777" w:rsidR="00060705" w:rsidRDefault="00000000" w:rsidP="007A16AD">
      <w:pPr>
        <w:numPr>
          <w:ilvl w:val="0"/>
          <w:numId w:val="11"/>
        </w:numPr>
        <w:jc w:val="both"/>
        <w:rPr>
          <w:color w:val="303030"/>
          <w:sz w:val="21"/>
          <w:szCs w:val="21"/>
        </w:rPr>
      </w:pPr>
      <w:r>
        <w:rPr>
          <w:color w:val="303030"/>
          <w:sz w:val="21"/>
          <w:szCs w:val="21"/>
        </w:rPr>
        <w:t>Secondo oratore PRO (4 min):</w:t>
      </w:r>
    </w:p>
    <w:p w14:paraId="269AC45A" w14:textId="77777777" w:rsidR="00060705" w:rsidRDefault="00000000" w:rsidP="007A16AD">
      <w:pPr>
        <w:numPr>
          <w:ilvl w:val="7"/>
          <w:numId w:val="6"/>
        </w:numPr>
        <w:ind w:left="1417"/>
        <w:jc w:val="both"/>
        <w:rPr>
          <w:color w:val="303030"/>
          <w:sz w:val="21"/>
          <w:szCs w:val="21"/>
        </w:rPr>
      </w:pPr>
      <w:r>
        <w:rPr>
          <w:color w:val="303030"/>
          <w:sz w:val="21"/>
          <w:szCs w:val="21"/>
        </w:rPr>
        <w:t>sviluppa gli argomenti a supporto (es. la povertà post-pandemia e il rischio di sprecare le crisi escludendo i più fragili; l'inutilità dei trattati se non c'è giustizia climatica e alimentare)</w:t>
      </w:r>
    </w:p>
    <w:p w14:paraId="1A6B72B6" w14:textId="77777777" w:rsidR="00060705" w:rsidRDefault="00000000" w:rsidP="007A16AD">
      <w:pPr>
        <w:numPr>
          <w:ilvl w:val="0"/>
          <w:numId w:val="11"/>
        </w:numPr>
        <w:pBdr>
          <w:top w:val="nil"/>
          <w:left w:val="nil"/>
          <w:bottom w:val="nil"/>
          <w:right w:val="nil"/>
          <w:between w:val="nil"/>
        </w:pBdr>
        <w:jc w:val="both"/>
        <w:rPr>
          <w:color w:val="303030"/>
          <w:sz w:val="21"/>
          <w:szCs w:val="21"/>
        </w:rPr>
      </w:pPr>
      <w:r>
        <w:rPr>
          <w:color w:val="303030"/>
          <w:sz w:val="21"/>
          <w:szCs w:val="21"/>
        </w:rPr>
        <w:t>Secondo oratore CONTRO (4 min):</w:t>
      </w:r>
    </w:p>
    <w:p w14:paraId="271C6492" w14:textId="77777777" w:rsidR="00060705" w:rsidRDefault="00000000" w:rsidP="007A16AD">
      <w:pPr>
        <w:numPr>
          <w:ilvl w:val="7"/>
          <w:numId w:val="6"/>
        </w:numPr>
        <w:ind w:left="1417"/>
        <w:jc w:val="both"/>
        <w:rPr>
          <w:color w:val="303030"/>
          <w:sz w:val="21"/>
          <w:szCs w:val="21"/>
        </w:rPr>
      </w:pPr>
      <w:r>
        <w:rPr>
          <w:color w:val="303030"/>
          <w:sz w:val="21"/>
          <w:szCs w:val="21"/>
        </w:rPr>
        <w:t>sviluppa gli argomenti a supporto (es. la preghiera di Mosul, l'unione dei leader religiosi contro la guerra di religione, la forza dello "spirito di Assisi" per abbattere il pregiudizio)</w:t>
      </w:r>
    </w:p>
    <w:p w14:paraId="074AEE37" w14:textId="77777777" w:rsidR="00060705" w:rsidRDefault="00000000" w:rsidP="007A16AD">
      <w:pPr>
        <w:numPr>
          <w:ilvl w:val="0"/>
          <w:numId w:val="11"/>
        </w:numPr>
        <w:jc w:val="both"/>
        <w:rPr>
          <w:color w:val="303030"/>
          <w:sz w:val="21"/>
          <w:szCs w:val="21"/>
        </w:rPr>
      </w:pPr>
      <w:r>
        <w:rPr>
          <w:color w:val="303030"/>
          <w:sz w:val="21"/>
          <w:szCs w:val="21"/>
        </w:rPr>
        <w:t>Replica CONTRO (3 min):</w:t>
      </w:r>
    </w:p>
    <w:p w14:paraId="60A157CB" w14:textId="77777777" w:rsidR="00060705" w:rsidRDefault="00000000" w:rsidP="007A16AD">
      <w:pPr>
        <w:numPr>
          <w:ilvl w:val="1"/>
          <w:numId w:val="18"/>
        </w:numPr>
        <w:ind w:left="1417"/>
        <w:jc w:val="both"/>
        <w:rPr>
          <w:color w:val="303030"/>
          <w:sz w:val="21"/>
          <w:szCs w:val="21"/>
        </w:rPr>
      </w:pPr>
      <w:r>
        <w:rPr>
          <w:color w:val="303030"/>
          <w:sz w:val="21"/>
          <w:szCs w:val="21"/>
        </w:rPr>
        <w:t>confuta definitivamente la linea del PRO, riassumendo i punti di forza della dimensione etico-spirituale.</w:t>
      </w:r>
    </w:p>
    <w:p w14:paraId="28B20035" w14:textId="77777777" w:rsidR="00060705" w:rsidRDefault="00000000" w:rsidP="007A16AD">
      <w:pPr>
        <w:numPr>
          <w:ilvl w:val="0"/>
          <w:numId w:val="11"/>
        </w:numPr>
        <w:jc w:val="both"/>
        <w:rPr>
          <w:color w:val="303030"/>
          <w:sz w:val="21"/>
          <w:szCs w:val="21"/>
        </w:rPr>
      </w:pPr>
      <w:r>
        <w:rPr>
          <w:color w:val="303030"/>
          <w:sz w:val="21"/>
          <w:szCs w:val="21"/>
        </w:rPr>
        <w:t>Replica PRO (3 min):</w:t>
      </w:r>
    </w:p>
    <w:p w14:paraId="4FBEB596" w14:textId="77777777" w:rsidR="00060705" w:rsidRDefault="00000000" w:rsidP="007A16AD">
      <w:pPr>
        <w:numPr>
          <w:ilvl w:val="4"/>
          <w:numId w:val="18"/>
        </w:numPr>
        <w:ind w:left="1417"/>
        <w:jc w:val="both"/>
        <w:rPr>
          <w:color w:val="303030"/>
          <w:sz w:val="21"/>
          <w:szCs w:val="21"/>
        </w:rPr>
      </w:pPr>
      <w:r>
        <w:rPr>
          <w:color w:val="303030"/>
          <w:sz w:val="21"/>
          <w:szCs w:val="21"/>
        </w:rPr>
        <w:t>confuta definitivamente la linea del CONTRO, riassumendo la necessità storica della giustizia sociale e delle azioni politiche.</w:t>
      </w:r>
    </w:p>
    <w:p w14:paraId="62492E81" w14:textId="6B4A11AF" w:rsidR="00060705" w:rsidRDefault="00000000" w:rsidP="007A16AD">
      <w:pPr>
        <w:pStyle w:val="Titolo4"/>
        <w:keepNext w:val="0"/>
        <w:keepLines w:val="0"/>
        <w:spacing w:before="240" w:after="40" w:line="342" w:lineRule="auto"/>
        <w:jc w:val="both"/>
        <w:rPr>
          <w:color w:val="1B1B1C"/>
          <w:sz w:val="21"/>
          <w:szCs w:val="21"/>
        </w:rPr>
      </w:pPr>
      <w:bookmarkStart w:id="1" w:name="_mqa31lw2aa26" w:colFirst="0" w:colLast="0"/>
      <w:bookmarkEnd w:id="1"/>
      <w:r>
        <w:rPr>
          <w:b/>
          <w:bCs/>
          <w:color w:val="1B1B1C"/>
          <w:sz w:val="21"/>
          <w:szCs w:val="21"/>
        </w:rPr>
        <w:t xml:space="preserve">FASE 4 </w:t>
      </w:r>
      <w:r w:rsidR="007A16AD">
        <w:rPr>
          <w:b/>
          <w:bCs/>
        </w:rPr>
        <w:t>–</w:t>
      </w:r>
      <w:r>
        <w:rPr>
          <w:color w:val="1B1B1C"/>
          <w:sz w:val="21"/>
          <w:szCs w:val="21"/>
        </w:rPr>
        <w:t xml:space="preserve"> Riflessione e valutazione (15 minuti)</w:t>
      </w:r>
    </w:p>
    <w:p w14:paraId="2C8A0419" w14:textId="77777777" w:rsidR="00060705" w:rsidRDefault="00000000" w:rsidP="007A16AD">
      <w:pPr>
        <w:numPr>
          <w:ilvl w:val="0"/>
          <w:numId w:val="10"/>
        </w:numPr>
        <w:jc w:val="both"/>
        <w:rPr>
          <w:color w:val="303030"/>
          <w:sz w:val="21"/>
          <w:szCs w:val="21"/>
          <w:highlight w:val="white"/>
        </w:rPr>
      </w:pPr>
      <w:r>
        <w:rPr>
          <w:color w:val="303030"/>
          <w:sz w:val="21"/>
          <w:szCs w:val="21"/>
        </w:rPr>
        <w:t>Ritiro della Giuria:</w:t>
      </w:r>
    </w:p>
    <w:p w14:paraId="45CC08E0" w14:textId="77777777" w:rsidR="00060705" w:rsidRDefault="00000000" w:rsidP="007A16AD">
      <w:pPr>
        <w:ind w:left="720"/>
        <w:jc w:val="both"/>
        <w:rPr>
          <w:color w:val="303030"/>
          <w:sz w:val="21"/>
          <w:szCs w:val="21"/>
        </w:rPr>
      </w:pPr>
      <w:r>
        <w:rPr>
          <w:color w:val="303030"/>
          <w:sz w:val="21"/>
          <w:szCs w:val="21"/>
        </w:rPr>
        <w:t>La giuria si riunisce per compilare la scheda di valutazione e decretare la squadra vincitrice in base alla qualità argomentativa (non all'opinione personale dei giudici).</w:t>
      </w:r>
    </w:p>
    <w:p w14:paraId="3F7D5264" w14:textId="77777777" w:rsidR="00060705" w:rsidRDefault="00000000" w:rsidP="007A16AD">
      <w:pPr>
        <w:numPr>
          <w:ilvl w:val="0"/>
          <w:numId w:val="10"/>
        </w:numPr>
        <w:jc w:val="both"/>
        <w:rPr>
          <w:color w:val="303030"/>
          <w:sz w:val="21"/>
          <w:szCs w:val="21"/>
          <w:highlight w:val="white"/>
        </w:rPr>
      </w:pPr>
      <w:r>
        <w:rPr>
          <w:color w:val="303030"/>
          <w:sz w:val="21"/>
          <w:szCs w:val="21"/>
        </w:rPr>
        <w:t>Riflessione di classe</w:t>
      </w:r>
    </w:p>
    <w:p w14:paraId="45CE9813" w14:textId="62ABEDB2" w:rsidR="00060705" w:rsidRDefault="00000000" w:rsidP="007A16AD">
      <w:pPr>
        <w:ind w:left="720"/>
        <w:jc w:val="both"/>
        <w:rPr>
          <w:color w:val="303030"/>
          <w:sz w:val="21"/>
          <w:szCs w:val="21"/>
        </w:rPr>
      </w:pPr>
      <w:r>
        <w:rPr>
          <w:color w:val="303030"/>
          <w:sz w:val="21"/>
          <w:szCs w:val="21"/>
        </w:rPr>
        <w:t xml:space="preserve">Il docente guida una riflessione comune. Fa notare come le due dimensioni (politico-strutturale e morale-spirituale) non siano necessariamente escludenti, ma profondamente interconnesse, come </w:t>
      </w:r>
      <w:r w:rsidR="007A16AD">
        <w:rPr>
          <w:color w:val="303030"/>
          <w:sz w:val="21"/>
          <w:szCs w:val="21"/>
        </w:rPr>
        <w:t>sottolineato</w:t>
      </w:r>
      <w:r>
        <w:rPr>
          <w:color w:val="303030"/>
          <w:sz w:val="21"/>
          <w:szCs w:val="21"/>
        </w:rPr>
        <w:t xml:space="preserve"> dall'enciclica </w:t>
      </w:r>
      <w:r>
        <w:rPr>
          <w:i/>
          <w:iCs/>
          <w:color w:val="303030"/>
          <w:sz w:val="21"/>
          <w:szCs w:val="21"/>
        </w:rPr>
        <w:t>Fratelli tutti</w:t>
      </w:r>
      <w:r>
        <w:rPr>
          <w:color w:val="303030"/>
          <w:sz w:val="21"/>
          <w:szCs w:val="21"/>
        </w:rPr>
        <w:t xml:space="preserve"> e dalla </w:t>
      </w:r>
      <w:r>
        <w:rPr>
          <w:i/>
          <w:iCs/>
          <w:color w:val="303030"/>
          <w:sz w:val="21"/>
          <w:szCs w:val="21"/>
        </w:rPr>
        <w:t xml:space="preserve">Gaudium et </w:t>
      </w:r>
      <w:proofErr w:type="spellStart"/>
      <w:r>
        <w:rPr>
          <w:i/>
          <w:iCs/>
          <w:color w:val="303030"/>
          <w:sz w:val="21"/>
          <w:szCs w:val="21"/>
        </w:rPr>
        <w:t>Spes</w:t>
      </w:r>
      <w:proofErr w:type="spellEnd"/>
      <w:r>
        <w:rPr>
          <w:i/>
          <w:iCs/>
          <w:color w:val="303030"/>
          <w:sz w:val="21"/>
          <w:szCs w:val="21"/>
        </w:rPr>
        <w:t>.</w:t>
      </w:r>
    </w:p>
    <w:p w14:paraId="21ACF143" w14:textId="77777777" w:rsidR="00060705" w:rsidRDefault="00000000" w:rsidP="007A16AD">
      <w:pPr>
        <w:numPr>
          <w:ilvl w:val="0"/>
          <w:numId w:val="10"/>
        </w:numPr>
        <w:jc w:val="both"/>
        <w:rPr>
          <w:color w:val="303030"/>
          <w:sz w:val="21"/>
          <w:szCs w:val="21"/>
          <w:highlight w:val="white"/>
        </w:rPr>
      </w:pPr>
      <w:r>
        <w:rPr>
          <w:color w:val="303030"/>
          <w:sz w:val="21"/>
          <w:szCs w:val="21"/>
        </w:rPr>
        <w:t>Autovalutazione:</w:t>
      </w:r>
    </w:p>
    <w:p w14:paraId="02B06173" w14:textId="77777777" w:rsidR="00060705" w:rsidRDefault="00000000" w:rsidP="007A16AD">
      <w:pPr>
        <w:ind w:left="720"/>
        <w:jc w:val="both"/>
      </w:pPr>
      <w:r>
        <w:rPr>
          <w:color w:val="303030"/>
          <w:sz w:val="21"/>
          <w:szCs w:val="21"/>
        </w:rPr>
        <w:t>Gli studenti compilano individualmente la propria griglia di autovalutazione.</w:t>
      </w:r>
    </w:p>
    <w:p w14:paraId="43971E8B" w14:textId="77777777" w:rsidR="00060705" w:rsidRDefault="00060705" w:rsidP="007A16AD">
      <w:pPr>
        <w:jc w:val="both"/>
      </w:pPr>
    </w:p>
    <w:p w14:paraId="177B82F5" w14:textId="77777777" w:rsidR="00060705" w:rsidRDefault="00060705" w:rsidP="007A16AD">
      <w:pPr>
        <w:jc w:val="both"/>
      </w:pPr>
    </w:p>
    <w:p w14:paraId="785BADEB" w14:textId="77777777" w:rsidR="00060705" w:rsidRDefault="00000000" w:rsidP="007A16AD">
      <w:pPr>
        <w:jc w:val="both"/>
        <w:rPr>
          <w:b/>
          <w:bCs/>
          <w:color w:val="00B0F0"/>
        </w:rPr>
      </w:pPr>
      <w:r>
        <w:rPr>
          <w:b/>
          <w:bCs/>
          <w:color w:val="00B0F0"/>
        </w:rPr>
        <w:t>Criteri di valutazione</w:t>
      </w:r>
    </w:p>
    <w:p w14:paraId="702C040F" w14:textId="77777777" w:rsidR="00060705" w:rsidRDefault="00000000" w:rsidP="007A16AD">
      <w:pPr>
        <w:numPr>
          <w:ilvl w:val="0"/>
          <w:numId w:val="13"/>
        </w:numPr>
        <w:pBdr>
          <w:top w:val="nil"/>
          <w:left w:val="nil"/>
          <w:bottom w:val="nil"/>
          <w:right w:val="nil"/>
          <w:between w:val="nil"/>
        </w:pBdr>
        <w:jc w:val="both"/>
      </w:pPr>
      <w:r>
        <w:rPr>
          <w:b/>
          <w:bCs/>
        </w:rPr>
        <w:t>Qualità dell'argomentazione</w:t>
      </w:r>
      <w:r>
        <w:t xml:space="preserve"> (uso delle fonti): capacità di sostenere la tesi con argomentazioni logicamente strutturate e un uso preciso e critico dei testi di riferimento forniti.</w:t>
      </w:r>
    </w:p>
    <w:p w14:paraId="63A49EAB" w14:textId="77777777" w:rsidR="00060705" w:rsidRDefault="00000000" w:rsidP="007A16AD">
      <w:pPr>
        <w:numPr>
          <w:ilvl w:val="0"/>
          <w:numId w:val="13"/>
        </w:numPr>
        <w:pBdr>
          <w:top w:val="nil"/>
          <w:left w:val="nil"/>
          <w:bottom w:val="nil"/>
          <w:right w:val="nil"/>
          <w:between w:val="nil"/>
        </w:pBdr>
        <w:jc w:val="both"/>
      </w:pPr>
      <w:r>
        <w:rPr>
          <w:b/>
          <w:bCs/>
        </w:rPr>
        <w:t>Confutazione</w:t>
      </w:r>
      <w:r>
        <w:t>: abilità nell'ascoltare attivamente le tesi avversarie e nel rispondere puntualmente, ribaltandone i passaggi logici.</w:t>
      </w:r>
    </w:p>
    <w:p w14:paraId="3D6803A0" w14:textId="77777777" w:rsidR="00060705" w:rsidRDefault="00000000" w:rsidP="007A16AD">
      <w:pPr>
        <w:numPr>
          <w:ilvl w:val="0"/>
          <w:numId w:val="13"/>
        </w:numPr>
        <w:pBdr>
          <w:top w:val="nil"/>
          <w:left w:val="nil"/>
          <w:bottom w:val="nil"/>
          <w:right w:val="nil"/>
          <w:between w:val="nil"/>
        </w:pBdr>
        <w:jc w:val="both"/>
      </w:pPr>
      <w:r>
        <w:rPr>
          <w:b/>
          <w:bCs/>
        </w:rPr>
        <w:t>Struttura e rispetto dei tempi</w:t>
      </w:r>
      <w:r>
        <w:t>: capacità di gestire l'intervento in modo ordinato, fluido e bilanciato, rispettando rigorosamente le tempistiche assegnate.</w:t>
      </w:r>
    </w:p>
    <w:p w14:paraId="5A5FF47B" w14:textId="77777777" w:rsidR="00060705" w:rsidRDefault="00000000" w:rsidP="007A16AD">
      <w:pPr>
        <w:numPr>
          <w:ilvl w:val="0"/>
          <w:numId w:val="13"/>
        </w:numPr>
        <w:pBdr>
          <w:top w:val="nil"/>
          <w:left w:val="nil"/>
          <w:bottom w:val="nil"/>
          <w:right w:val="nil"/>
          <w:between w:val="nil"/>
        </w:pBdr>
        <w:jc w:val="both"/>
      </w:pPr>
      <w:r>
        <w:rPr>
          <w:b/>
          <w:bCs/>
        </w:rPr>
        <w:t>Competenza comunicativa</w:t>
      </w:r>
      <w:r>
        <w:t>: padronanza di un linguaggio appropriato e formale, unita a un uso efficace del tono di voce e della gestualità.</w:t>
      </w:r>
    </w:p>
    <w:p w14:paraId="2E32E6FB" w14:textId="77777777" w:rsidR="00060705" w:rsidRDefault="00000000" w:rsidP="007A16AD">
      <w:pPr>
        <w:numPr>
          <w:ilvl w:val="0"/>
          <w:numId w:val="13"/>
        </w:numPr>
        <w:pBdr>
          <w:top w:val="nil"/>
          <w:left w:val="nil"/>
          <w:bottom w:val="nil"/>
          <w:right w:val="nil"/>
          <w:between w:val="nil"/>
        </w:pBdr>
        <w:jc w:val="both"/>
      </w:pPr>
      <w:r>
        <w:rPr>
          <w:b/>
          <w:bCs/>
        </w:rPr>
        <w:t>Lavoro di squadra</w:t>
      </w:r>
      <w:r>
        <w:t>: efficacia nel contribuire attivamente alla preparazione collettiva e nel supportare i compagni nel processo cooperativo.</w:t>
      </w:r>
    </w:p>
    <w:p w14:paraId="71D3EBEB" w14:textId="77777777" w:rsidR="00060705" w:rsidRDefault="00000000" w:rsidP="007A16AD">
      <w:pPr>
        <w:numPr>
          <w:ilvl w:val="0"/>
          <w:numId w:val="13"/>
        </w:numPr>
        <w:pBdr>
          <w:top w:val="nil"/>
          <w:left w:val="nil"/>
          <w:bottom w:val="nil"/>
          <w:right w:val="nil"/>
          <w:between w:val="nil"/>
        </w:pBdr>
        <w:jc w:val="both"/>
      </w:pPr>
      <w:r>
        <w:rPr>
          <w:b/>
          <w:bCs/>
        </w:rPr>
        <w:t>Ascolto attivo ed empatia</w:t>
      </w:r>
      <w:r>
        <w:t>: attitudine al rispetto dell'opinione contraria, mantenendo la concentrazione e una postura di confronto costruttivo.</w:t>
      </w:r>
    </w:p>
    <w:p w14:paraId="6A0E942C" w14:textId="77777777" w:rsidR="00060705" w:rsidRDefault="00060705" w:rsidP="007A16AD">
      <w:pPr>
        <w:pBdr>
          <w:top w:val="nil"/>
          <w:left w:val="nil"/>
          <w:bottom w:val="nil"/>
          <w:right w:val="nil"/>
          <w:between w:val="nil"/>
        </w:pBdr>
        <w:jc w:val="both"/>
      </w:pPr>
    </w:p>
    <w:p w14:paraId="5F197909" w14:textId="77777777" w:rsidR="00060705" w:rsidRDefault="00060705" w:rsidP="007A16AD">
      <w:pPr>
        <w:jc w:val="both"/>
      </w:pPr>
    </w:p>
    <w:p w14:paraId="6F454268" w14:textId="77777777" w:rsidR="00060705" w:rsidRDefault="00000000" w:rsidP="007A16AD">
      <w:pPr>
        <w:jc w:val="both"/>
        <w:rPr>
          <w:b/>
          <w:bCs/>
          <w:color w:val="00B0F0"/>
        </w:rPr>
      </w:pPr>
      <w:r>
        <w:rPr>
          <w:b/>
          <w:bCs/>
          <w:color w:val="00B0F0"/>
        </w:rPr>
        <w:t>Inclusione – Strategie per studenti BES</w:t>
      </w:r>
    </w:p>
    <w:p w14:paraId="4F117E73" w14:textId="77777777" w:rsidR="00060705" w:rsidRDefault="00000000" w:rsidP="007A16AD">
      <w:pPr>
        <w:pBdr>
          <w:top w:val="nil"/>
          <w:left w:val="nil"/>
          <w:bottom w:val="nil"/>
          <w:right w:val="nil"/>
          <w:between w:val="nil"/>
        </w:pBdr>
        <w:jc w:val="both"/>
      </w:pPr>
      <w:r>
        <w:lastRenderedPageBreak/>
        <w:t>Si applicano le seguenti misure personalizzate per garantire la piena partecipazione attiva:</w:t>
      </w:r>
    </w:p>
    <w:p w14:paraId="6D2CE68E" w14:textId="77777777" w:rsidR="00060705" w:rsidRDefault="00000000" w:rsidP="007A16AD">
      <w:pPr>
        <w:numPr>
          <w:ilvl w:val="0"/>
          <w:numId w:val="15"/>
        </w:numPr>
        <w:pBdr>
          <w:top w:val="nil"/>
          <w:left w:val="nil"/>
          <w:bottom w:val="nil"/>
          <w:right w:val="nil"/>
          <w:between w:val="nil"/>
        </w:pBdr>
        <w:jc w:val="both"/>
      </w:pPr>
      <w:r>
        <w:t>assegnazione di ruoli (Peer Tutoring)</w:t>
      </w:r>
    </w:p>
    <w:p w14:paraId="6E95BB30" w14:textId="77777777" w:rsidR="00060705" w:rsidRDefault="00000000" w:rsidP="007A16AD">
      <w:pPr>
        <w:numPr>
          <w:ilvl w:val="0"/>
          <w:numId w:val="15"/>
        </w:numPr>
        <w:pBdr>
          <w:top w:val="nil"/>
          <w:left w:val="nil"/>
          <w:bottom w:val="nil"/>
          <w:right w:val="nil"/>
          <w:between w:val="nil"/>
        </w:pBdr>
        <w:jc w:val="both"/>
      </w:pPr>
      <w:r>
        <w:t>supporto digitale e compensativo</w:t>
      </w:r>
    </w:p>
    <w:p w14:paraId="013B05F8" w14:textId="77777777" w:rsidR="00060705" w:rsidRDefault="00000000" w:rsidP="007A16AD">
      <w:pPr>
        <w:numPr>
          <w:ilvl w:val="0"/>
          <w:numId w:val="15"/>
        </w:numPr>
        <w:pBdr>
          <w:top w:val="nil"/>
          <w:left w:val="nil"/>
          <w:bottom w:val="nil"/>
          <w:right w:val="nil"/>
          <w:between w:val="nil"/>
        </w:pBdr>
        <w:jc w:val="both"/>
      </w:pPr>
      <w:r>
        <w:t>brani semplificati</w:t>
      </w:r>
    </w:p>
    <w:p w14:paraId="5060B35D" w14:textId="77777777" w:rsidR="00060705" w:rsidRDefault="00000000" w:rsidP="007A16AD">
      <w:pPr>
        <w:numPr>
          <w:ilvl w:val="0"/>
          <w:numId w:val="15"/>
        </w:numPr>
        <w:pBdr>
          <w:top w:val="nil"/>
          <w:left w:val="nil"/>
          <w:bottom w:val="nil"/>
          <w:right w:val="nil"/>
          <w:between w:val="nil"/>
        </w:pBdr>
        <w:jc w:val="both"/>
      </w:pPr>
      <w:r>
        <w:t>uno studio anticipato e tempi dilatati di riflessione</w:t>
      </w:r>
    </w:p>
    <w:p w14:paraId="28CDE070" w14:textId="77777777" w:rsidR="00060705" w:rsidRDefault="00000000" w:rsidP="007A16AD">
      <w:pPr>
        <w:numPr>
          <w:ilvl w:val="0"/>
          <w:numId w:val="15"/>
        </w:numPr>
        <w:pBdr>
          <w:top w:val="nil"/>
          <w:left w:val="nil"/>
          <w:bottom w:val="nil"/>
          <w:right w:val="nil"/>
          <w:between w:val="nil"/>
        </w:pBdr>
        <w:jc w:val="both"/>
      </w:pPr>
      <w:r>
        <w:t>valorizzazione dell'autostima: processo cooperativo e contributo personale al gruppo.</w:t>
      </w:r>
    </w:p>
    <w:p w14:paraId="7D27EBF8" w14:textId="77777777" w:rsidR="00060705" w:rsidRDefault="00060705" w:rsidP="007A16AD">
      <w:pPr>
        <w:pBdr>
          <w:top w:val="nil"/>
          <w:left w:val="nil"/>
          <w:bottom w:val="nil"/>
          <w:right w:val="nil"/>
          <w:between w:val="nil"/>
        </w:pBdr>
        <w:jc w:val="both"/>
      </w:pPr>
    </w:p>
    <w:p w14:paraId="468EBF9B" w14:textId="1CEE6871" w:rsidR="003F4F5E" w:rsidRDefault="003F4F5E">
      <w:r>
        <w:br w:type="page"/>
      </w:r>
    </w:p>
    <w:p w14:paraId="0AB5451F" w14:textId="77777777" w:rsidR="003F4F5E" w:rsidRPr="003F18A8" w:rsidRDefault="003F4F5E" w:rsidP="003F4F5E">
      <w:pPr>
        <w:jc w:val="center"/>
        <w:rPr>
          <w:b/>
          <w:bCs/>
          <w:color w:val="00B0F0"/>
          <w:sz w:val="28"/>
          <w:szCs w:val="28"/>
        </w:rPr>
      </w:pPr>
      <w:r w:rsidRPr="003F18A8">
        <w:rPr>
          <w:b/>
          <w:bCs/>
          <w:color w:val="00B0F0"/>
          <w:sz w:val="28"/>
          <w:szCs w:val="28"/>
        </w:rPr>
        <w:lastRenderedPageBreak/>
        <w:t>Materiali e risorse</w:t>
      </w:r>
    </w:p>
    <w:p w14:paraId="6729670A" w14:textId="77777777" w:rsidR="003F4F5E" w:rsidRDefault="003F4F5E" w:rsidP="003F4F5E">
      <w:pPr>
        <w:jc w:val="center"/>
        <w:rPr>
          <w:b/>
          <w:bCs/>
          <w:sz w:val="28"/>
          <w:szCs w:val="28"/>
        </w:rPr>
      </w:pPr>
    </w:p>
    <w:p w14:paraId="3A62CDFD" w14:textId="77777777" w:rsidR="003F4F5E" w:rsidRPr="00851BB4" w:rsidRDefault="003F4F5E" w:rsidP="003F4F5E">
      <w:pPr>
        <w:jc w:val="center"/>
        <w:rPr>
          <w:b/>
          <w:bCs/>
          <w:sz w:val="28"/>
          <w:szCs w:val="28"/>
        </w:rPr>
      </w:pPr>
      <w:r w:rsidRPr="00851BB4">
        <w:rPr>
          <w:b/>
          <w:bCs/>
          <w:sz w:val="28"/>
          <w:szCs w:val="28"/>
        </w:rPr>
        <w:t>T</w:t>
      </w:r>
      <w:r>
        <w:rPr>
          <w:b/>
          <w:bCs/>
          <w:sz w:val="28"/>
          <w:szCs w:val="28"/>
        </w:rPr>
        <w:t>esti</w:t>
      </w:r>
    </w:p>
    <w:p w14:paraId="2FEB6150" w14:textId="77777777" w:rsidR="00060705" w:rsidRDefault="00060705" w:rsidP="007A16AD">
      <w:pPr>
        <w:spacing w:line="240" w:lineRule="auto"/>
        <w:jc w:val="both"/>
        <w:rPr>
          <w:b/>
          <w:bCs/>
        </w:rPr>
      </w:pPr>
    </w:p>
    <w:p w14:paraId="740105D0" w14:textId="77777777" w:rsidR="00060705" w:rsidRPr="00503F30" w:rsidRDefault="00000000" w:rsidP="007A16AD">
      <w:pPr>
        <w:jc w:val="both"/>
        <w:rPr>
          <w:b/>
          <w:bCs/>
          <w:sz w:val="28"/>
          <w:szCs w:val="28"/>
        </w:rPr>
      </w:pPr>
      <w:r w:rsidRPr="00503F30">
        <w:rPr>
          <w:b/>
          <w:bCs/>
          <w:sz w:val="28"/>
          <w:szCs w:val="28"/>
        </w:rPr>
        <w:t>La pace si raggiunge tutti insieme</w:t>
      </w:r>
    </w:p>
    <w:p w14:paraId="2940F9E1" w14:textId="77777777" w:rsidR="00503F30" w:rsidRDefault="00000000" w:rsidP="007A16AD">
      <w:pPr>
        <w:jc w:val="both"/>
      </w:pPr>
      <w:r>
        <w:t xml:space="preserve">Nel 2020 l’umanità intera è stata travolta dalla terribile crisi sanitaria (con gravi ricadute economiche e sociali) provocata dal Covid-19: questo ci ha permesso di constatare quanto l’intera umanità stia «sulla stessa barca», espressione usata da papa Francesco nella suggestiva preghiera del 27 marzo 2020, in pieno lockdown da pandemia, evocando l’episodio evangelico della tempesta sedata (Marco 4, 35-41) e implorando la protezione divina sull’umanità malata, nel Bene e nel Male, nell’impegno collettivo, nei drammi vissuti. </w:t>
      </w:r>
    </w:p>
    <w:p w14:paraId="6648EEE7" w14:textId="081859FD" w:rsidR="00060705" w:rsidRDefault="00000000" w:rsidP="007A16AD">
      <w:pPr>
        <w:jc w:val="both"/>
      </w:pPr>
      <w:r>
        <w:t>Peggio della crisi da Covid, aveva osservato il Papa, poteva esserci solo il rischio di sprecarla, di uscirne uguali a prima, senza capire che è impossibile stare bene (in tutti i sensi) se si esclude qualcuno, se non si è collaborativi o solidali.</w:t>
      </w:r>
    </w:p>
    <w:p w14:paraId="1701F4CE" w14:textId="1E644784" w:rsidR="00060705" w:rsidRPr="00503F30" w:rsidRDefault="00503F30" w:rsidP="007A16AD">
      <w:pPr>
        <w:jc w:val="both"/>
      </w:pPr>
      <w:r w:rsidRPr="00503F30">
        <w:t>(</w:t>
      </w:r>
      <w:r w:rsidR="00000000" w:rsidRPr="00503F30">
        <w:t>tratto da: L</w:t>
      </w:r>
      <w:r w:rsidRPr="00503F30">
        <w:t>.</w:t>
      </w:r>
      <w:r w:rsidR="00000000" w:rsidRPr="00503F30">
        <w:t xml:space="preserve"> Solinas, </w:t>
      </w:r>
      <w:r w:rsidR="00000000" w:rsidRPr="00503F30">
        <w:rPr>
          <w:i/>
          <w:iCs/>
        </w:rPr>
        <w:t>Noi domani</w:t>
      </w:r>
      <w:r w:rsidR="00000000" w:rsidRPr="00503F30">
        <w:t>, SEI, p. 379</w:t>
      </w:r>
      <w:r w:rsidRPr="00503F30">
        <w:t>)</w:t>
      </w:r>
    </w:p>
    <w:p w14:paraId="411930FE" w14:textId="77777777" w:rsidR="00060705" w:rsidRDefault="00060705" w:rsidP="007A16AD">
      <w:pPr>
        <w:jc w:val="both"/>
        <w:rPr>
          <w:b/>
          <w:bCs/>
        </w:rPr>
      </w:pPr>
    </w:p>
    <w:p w14:paraId="072450AD" w14:textId="77777777" w:rsidR="00503F30" w:rsidRDefault="00503F30" w:rsidP="007A16AD">
      <w:pPr>
        <w:jc w:val="both"/>
        <w:rPr>
          <w:b/>
          <w:bCs/>
        </w:rPr>
      </w:pPr>
    </w:p>
    <w:p w14:paraId="7E7955EA" w14:textId="77777777" w:rsidR="00060705" w:rsidRPr="00503F30" w:rsidRDefault="00000000" w:rsidP="007A16AD">
      <w:pPr>
        <w:jc w:val="both"/>
        <w:rPr>
          <w:b/>
          <w:bCs/>
          <w:sz w:val="28"/>
          <w:szCs w:val="28"/>
        </w:rPr>
      </w:pPr>
      <w:r w:rsidRPr="00503F30">
        <w:rPr>
          <w:b/>
          <w:bCs/>
          <w:sz w:val="28"/>
          <w:szCs w:val="28"/>
        </w:rPr>
        <w:t>Pace e fraternità universale</w:t>
      </w:r>
    </w:p>
    <w:p w14:paraId="76E64D7A" w14:textId="77777777" w:rsidR="00503F30" w:rsidRDefault="00000000" w:rsidP="007A16AD">
      <w:pPr>
        <w:jc w:val="both"/>
      </w:pPr>
      <w:r>
        <w:t xml:space="preserve">Dare voce alla pace è impegno per quella fraternità universale che papa Francesco affronta nell’ultima enciclica </w:t>
      </w:r>
      <w:r w:rsidRPr="00503F30">
        <w:rPr>
          <w:i/>
          <w:iCs/>
        </w:rPr>
        <w:t>Fratelli tutti</w:t>
      </w:r>
      <w:r>
        <w:t xml:space="preserve"> (2020). È fondamentale realizzare in tutto il mondo «percorsi di pace che conducano a rimarginare le ferite»</w:t>
      </w:r>
      <w:r w:rsidR="00503F30">
        <w:t>,</w:t>
      </w:r>
      <w:r>
        <w:t xml:space="preserve"> è necessario l’impegno di «artigiani di pace disposti ad avviare processi di guarigione e di rinnovato incontro con ingegno e audacia». Si tratta sempre di parole tratte dal messaggio per la Giornata Mondiale della Pace 2021, in cui il Papa non alludeva soltanto alla guarigione dalla pandemia, ma alle tante cris</w:t>
      </w:r>
      <w:r w:rsidR="00503F30">
        <w:t>i</w:t>
      </w:r>
      <w:r>
        <w:t xml:space="preserve"> strettamente interconnesse, prima fra tutte quella della dignità della persona, e a seguire quella climatica, alimentare, economica e migratoria. </w:t>
      </w:r>
    </w:p>
    <w:p w14:paraId="0FE1E374" w14:textId="7C3739BA" w:rsidR="00060705" w:rsidRDefault="00000000" w:rsidP="007A16AD">
      <w:pPr>
        <w:jc w:val="both"/>
      </w:pPr>
      <w:r>
        <w:t>Purtroppo, gli uomini sono troppo distratti da ambizioni terrene e chiusi nel loro egoismo</w:t>
      </w:r>
      <w:r w:rsidR="00503F30">
        <w:t>,</w:t>
      </w:r>
      <w:r>
        <w:t xml:space="preserve"> notava il Papa nella preghiera a Mosul, in Iraq, nel marzo 2021, e hanno per questo «sbarrato le porte alla pace». Donde la preghiera in suffragio delle vittime della guerra religiosa che ha straziato quella terra nel 2014: «Insegnaci a comprendere che Tu hai affidato a noi il tuo disegno di amore, di pace e di riconciliazione, perché lo attuassimo nel tempo, nel breve volgere della nostra vita terrena».</w:t>
      </w:r>
    </w:p>
    <w:p w14:paraId="67DF8CC4" w14:textId="0E5E6941" w:rsidR="00060705" w:rsidRPr="00503F30" w:rsidRDefault="00503F30" w:rsidP="007A16AD">
      <w:pPr>
        <w:jc w:val="both"/>
      </w:pPr>
      <w:r w:rsidRPr="00503F30">
        <w:t>(</w:t>
      </w:r>
      <w:r w:rsidR="00000000" w:rsidRPr="00503F30">
        <w:t>tratto da: L</w:t>
      </w:r>
      <w:r w:rsidRPr="00503F30">
        <w:t>.</w:t>
      </w:r>
      <w:r w:rsidR="00000000" w:rsidRPr="00503F30">
        <w:t xml:space="preserve"> Solinas, </w:t>
      </w:r>
      <w:r w:rsidR="00000000" w:rsidRPr="00503F30">
        <w:rPr>
          <w:i/>
          <w:iCs/>
        </w:rPr>
        <w:t>Noi domani</w:t>
      </w:r>
      <w:r w:rsidR="00000000" w:rsidRPr="00503F30">
        <w:t>, SEI, p. 382</w:t>
      </w:r>
      <w:r w:rsidRPr="00503F30">
        <w:t>)</w:t>
      </w:r>
    </w:p>
    <w:p w14:paraId="06281AD1" w14:textId="77777777" w:rsidR="00060705" w:rsidRDefault="00060705" w:rsidP="007A16AD">
      <w:pPr>
        <w:jc w:val="both"/>
      </w:pPr>
    </w:p>
    <w:p w14:paraId="5DE6A6E3" w14:textId="77777777" w:rsidR="00C7779B" w:rsidRDefault="00C7779B" w:rsidP="007A16AD">
      <w:pPr>
        <w:jc w:val="both"/>
      </w:pPr>
    </w:p>
    <w:p w14:paraId="4B996EB6" w14:textId="77777777" w:rsidR="00060705" w:rsidRPr="00503F30" w:rsidRDefault="00000000" w:rsidP="007A16AD">
      <w:pPr>
        <w:jc w:val="both"/>
        <w:rPr>
          <w:b/>
          <w:bCs/>
          <w:sz w:val="28"/>
          <w:szCs w:val="28"/>
        </w:rPr>
      </w:pPr>
      <w:r w:rsidRPr="00503F30">
        <w:rPr>
          <w:b/>
          <w:bCs/>
          <w:sz w:val="28"/>
          <w:szCs w:val="28"/>
        </w:rPr>
        <w:t>La Preghiera comune per la pace</w:t>
      </w:r>
    </w:p>
    <w:p w14:paraId="37157940" w14:textId="77777777" w:rsidR="00503F30" w:rsidRDefault="00000000" w:rsidP="007A16AD">
      <w:pPr>
        <w:jc w:val="both"/>
      </w:pPr>
      <w:r>
        <w:t xml:space="preserve">In tempi più recenti, nell’ottobre del 2020, i leader religiosi di tutte le fedi – papa Francesco in testa oltre a cristiani ortodossi e protestanti, ebrei, musulmani, buddhisti, induisti – hanno sottoscritto una comune Preghiera per la pace, promossa dalla Comunità di Sant’Egidio, in nome del cosiddetto spirito di Assisi. </w:t>
      </w:r>
    </w:p>
    <w:p w14:paraId="58390B17" w14:textId="02A961B1" w:rsidR="00060705" w:rsidRDefault="00000000" w:rsidP="007A16AD">
      <w:pPr>
        <w:jc w:val="both"/>
      </w:pPr>
      <w:r>
        <w:t xml:space="preserve">In occasione di questo grande evento di fraternità con i leader delle varie religioni, all’Ara Coeli e in Campidoglio si sono susseguite cerimonie e vari appelli per la pace, che hanno coinvolto anche il presidente della Repubblica Sergio Mattarella. Papa Francesco ha ribadito: «il comandamento della pace è inscritto nel profondo delle tradizioni religiose. I credenti hanno compreso che la diversità di religione non giustifica l’indifferenza o l’inimicizia […]. Mettere fine alla guerra è dovere improrogabile di tutti i responsabili politici di fronte a Dio. La pace è </w:t>
      </w:r>
      <w:r>
        <w:lastRenderedPageBreak/>
        <w:t xml:space="preserve">la priorità di ogni politica. Dio chiederà conto, a chi non ha cercato la pace o ha fomentato le tensioni e i conflitti, di tutti i giorni, i mesi, gli anni di guerra che hanno colpito i popoli! C’è bisogno di pace! Più pace». Analoghe parole hanno pronunciato il patriarca di Costantinopoli, Bartolomeo I, il rabbino capo di Francia, Haim Korsia, il segretario generale del Comitato superiore della fraternità umana (islam), Mohamed Abdelsalam Abdellatif, il buddhista </w:t>
      </w:r>
      <w:proofErr w:type="spellStart"/>
      <w:r>
        <w:t>Shoten</w:t>
      </w:r>
      <w:proofErr w:type="spellEnd"/>
      <w:r>
        <w:t xml:space="preserve"> </w:t>
      </w:r>
      <w:proofErr w:type="spellStart"/>
      <w:r>
        <w:t>Minegishi</w:t>
      </w:r>
      <w:proofErr w:type="spellEnd"/>
      <w:r>
        <w:t>, accendendo simbolicamente un grande candelabro per la pace.</w:t>
      </w:r>
    </w:p>
    <w:p w14:paraId="1F6B5C6E" w14:textId="4081DB78" w:rsidR="00060705" w:rsidRPr="00503F30" w:rsidRDefault="00503F30" w:rsidP="007A16AD">
      <w:pPr>
        <w:jc w:val="both"/>
      </w:pPr>
      <w:r w:rsidRPr="00503F30">
        <w:t>(t</w:t>
      </w:r>
      <w:r w:rsidR="00000000" w:rsidRPr="00503F30">
        <w:t>ratto da: L</w:t>
      </w:r>
      <w:r w:rsidRPr="00503F30">
        <w:t>.</w:t>
      </w:r>
      <w:r w:rsidR="00000000" w:rsidRPr="00503F30">
        <w:t xml:space="preserve"> Solinas, </w:t>
      </w:r>
      <w:r w:rsidR="00000000" w:rsidRPr="00503F30">
        <w:rPr>
          <w:i/>
          <w:iCs/>
        </w:rPr>
        <w:t>Noi domani</w:t>
      </w:r>
      <w:r w:rsidR="00000000" w:rsidRPr="00503F30">
        <w:t>, SEI, p. 385</w:t>
      </w:r>
      <w:r w:rsidRPr="00503F30">
        <w:t>)</w:t>
      </w:r>
    </w:p>
    <w:p w14:paraId="74C5B117" w14:textId="77777777" w:rsidR="00060705" w:rsidRDefault="00060705" w:rsidP="007A16AD">
      <w:pPr>
        <w:jc w:val="both"/>
        <w:rPr>
          <w:highlight w:val="cyan"/>
        </w:rPr>
      </w:pPr>
    </w:p>
    <w:p w14:paraId="5F27A3FC" w14:textId="77777777" w:rsidR="00060705" w:rsidRDefault="00060705" w:rsidP="007A16AD">
      <w:pPr>
        <w:jc w:val="both"/>
      </w:pPr>
    </w:p>
    <w:p w14:paraId="0ECAD24B" w14:textId="77777777" w:rsidR="00060705" w:rsidRPr="00C7779B" w:rsidRDefault="00000000" w:rsidP="007A16AD">
      <w:pPr>
        <w:jc w:val="both"/>
        <w:rPr>
          <w:b/>
          <w:bCs/>
          <w:sz w:val="28"/>
          <w:szCs w:val="28"/>
        </w:rPr>
      </w:pPr>
      <w:r w:rsidRPr="00C7779B">
        <w:rPr>
          <w:b/>
          <w:bCs/>
          <w:sz w:val="28"/>
          <w:szCs w:val="28"/>
        </w:rPr>
        <w:t>Costruttori di pace</w:t>
      </w:r>
    </w:p>
    <w:p w14:paraId="15D18B02" w14:textId="77777777" w:rsidR="00C7779B" w:rsidRDefault="00000000" w:rsidP="007A16AD">
      <w:pPr>
        <w:jc w:val="both"/>
      </w:pPr>
      <w:r>
        <w:t xml:space="preserve">Per la Chiesa cattolica la pace, sotto l’aspetto politico, va pensata, preparata e costruita nel tempo soprattutto con il disarmo, la trattativa, il dialogo e anche i compromessi, promuovendo la giustizia sociale, anziché aumentando le spese militari. </w:t>
      </w:r>
    </w:p>
    <w:p w14:paraId="15F22F43" w14:textId="546DDD59" w:rsidR="00060705" w:rsidRDefault="00000000" w:rsidP="007A16AD">
      <w:pPr>
        <w:jc w:val="both"/>
      </w:pPr>
      <w:r>
        <w:t>In questo senso vanno interpretate le parole del Vaticano II in cui si afferma che la pace è il frutto della giustizia. «La pace non è la semplice assenza della guerra, né può ridursi unicamente a rendere stabile l’equilibrio delle forze avverse; essa non è effetto di una dispotica dominazione, ma viene con tutta esattezza definita a opera della giustizia (</w:t>
      </w:r>
      <w:proofErr w:type="spellStart"/>
      <w:r>
        <w:t>Is</w:t>
      </w:r>
      <w:proofErr w:type="spellEnd"/>
      <w:r>
        <w:t xml:space="preserve"> 32,7)» (Costituzione pastorale </w:t>
      </w:r>
      <w:r w:rsidRPr="00C7779B">
        <w:rPr>
          <w:i/>
          <w:iCs/>
        </w:rPr>
        <w:t xml:space="preserve">Gaudium et </w:t>
      </w:r>
      <w:proofErr w:type="spellStart"/>
      <w:r w:rsidRPr="00C7779B">
        <w:rPr>
          <w:i/>
          <w:iCs/>
        </w:rPr>
        <w:t>Spes</w:t>
      </w:r>
      <w:proofErr w:type="spellEnd"/>
      <w:r>
        <w:t>, n. 78).</w:t>
      </w:r>
    </w:p>
    <w:p w14:paraId="070BD0AB" w14:textId="3C3FA679" w:rsidR="00060705" w:rsidRDefault="00C7779B" w:rsidP="007A16AD">
      <w:pPr>
        <w:jc w:val="both"/>
        <w:rPr>
          <w:b/>
          <w:bCs/>
        </w:rPr>
      </w:pPr>
      <w:r w:rsidRPr="00C7779B">
        <w:t>(</w:t>
      </w:r>
      <w:r w:rsidR="00000000" w:rsidRPr="00C7779B">
        <w:t>tratto da: P</w:t>
      </w:r>
      <w:r w:rsidRPr="00C7779B">
        <w:t>.</w:t>
      </w:r>
      <w:r w:rsidR="00000000" w:rsidRPr="00C7779B">
        <w:t xml:space="preserve"> Maglioli, </w:t>
      </w:r>
      <w:r w:rsidR="00000000" w:rsidRPr="00C7779B">
        <w:rPr>
          <w:i/>
          <w:iCs/>
        </w:rPr>
        <w:t>E sulla mia testa c'è il cielo</w:t>
      </w:r>
      <w:r w:rsidR="00000000" w:rsidRPr="00C7779B">
        <w:t>, SEI, p. 388</w:t>
      </w:r>
      <w:r w:rsidRPr="00C7779B">
        <w:t>)</w:t>
      </w:r>
    </w:p>
    <w:p w14:paraId="6B50F3DB" w14:textId="77777777" w:rsidR="00060705" w:rsidRDefault="00060705" w:rsidP="007A16AD">
      <w:pPr>
        <w:jc w:val="both"/>
        <w:rPr>
          <w:b/>
          <w:bCs/>
        </w:rPr>
      </w:pPr>
    </w:p>
    <w:p w14:paraId="1BA7FA31" w14:textId="77777777" w:rsidR="00060705" w:rsidRDefault="00060705" w:rsidP="007A16AD">
      <w:pPr>
        <w:jc w:val="both"/>
        <w:rPr>
          <w:b/>
          <w:bCs/>
        </w:rPr>
      </w:pPr>
    </w:p>
    <w:p w14:paraId="23D87AA7" w14:textId="77777777" w:rsidR="002656CE" w:rsidRDefault="002656CE" w:rsidP="007A16AD">
      <w:pPr>
        <w:jc w:val="both"/>
        <w:rPr>
          <w:b/>
          <w:bCs/>
        </w:rPr>
      </w:pPr>
    </w:p>
    <w:p w14:paraId="12778A8F" w14:textId="77777777" w:rsidR="002656CE" w:rsidRDefault="002656CE" w:rsidP="007A16AD">
      <w:pPr>
        <w:jc w:val="both"/>
        <w:rPr>
          <w:b/>
          <w:bCs/>
        </w:rPr>
      </w:pPr>
    </w:p>
    <w:p w14:paraId="60677EAA" w14:textId="070BF1FC" w:rsidR="002656CE" w:rsidRPr="00851BB4" w:rsidRDefault="002656CE" w:rsidP="002656CE">
      <w:pPr>
        <w:jc w:val="center"/>
        <w:rPr>
          <w:b/>
          <w:bCs/>
          <w:sz w:val="28"/>
          <w:szCs w:val="28"/>
        </w:rPr>
      </w:pPr>
      <w:r>
        <w:rPr>
          <w:b/>
          <w:bCs/>
          <w:sz w:val="28"/>
          <w:szCs w:val="28"/>
        </w:rPr>
        <w:t>Risorse digitali e multimediali</w:t>
      </w:r>
    </w:p>
    <w:p w14:paraId="7D732E20" w14:textId="77777777" w:rsidR="002656CE" w:rsidRDefault="002656CE" w:rsidP="002656CE">
      <w:pPr>
        <w:spacing w:line="240" w:lineRule="auto"/>
        <w:jc w:val="both"/>
        <w:rPr>
          <w:b/>
          <w:bCs/>
        </w:rPr>
      </w:pPr>
    </w:p>
    <w:p w14:paraId="2F5F1176" w14:textId="77777777" w:rsidR="00060705" w:rsidRPr="002656CE" w:rsidRDefault="00000000" w:rsidP="007A16AD">
      <w:pPr>
        <w:jc w:val="both"/>
        <w:rPr>
          <w:b/>
          <w:bCs/>
          <w:lang w:val="it-IT"/>
        </w:rPr>
      </w:pPr>
      <w:r w:rsidRPr="002656CE">
        <w:rPr>
          <w:b/>
          <w:bCs/>
          <w:lang w:val="it-IT"/>
        </w:rPr>
        <w:t>Papa Leone XIV</w:t>
      </w:r>
    </w:p>
    <w:p w14:paraId="6D2DA691" w14:textId="77777777" w:rsidR="00060705" w:rsidRPr="00F379FF" w:rsidRDefault="00000000" w:rsidP="007A16AD">
      <w:pPr>
        <w:jc w:val="both"/>
        <w:rPr>
          <w:lang w:val="pt-BR"/>
        </w:rPr>
      </w:pPr>
      <w:hyperlink r:id="rId9">
        <w:r w:rsidRPr="00F379FF">
          <w:rPr>
            <w:color w:val="1155CC"/>
            <w:u w:val="single"/>
            <w:lang w:val="pt-BR"/>
          </w:rPr>
          <w:t>https://www2.edu.lascuola.it/edizioni-digitali/Spazio-IRC/NOTIZIE/Leone-XIV.mp4</w:t>
        </w:r>
      </w:hyperlink>
    </w:p>
    <w:p w14:paraId="0B5C0C8E" w14:textId="77777777" w:rsidR="00060705" w:rsidRPr="00F379FF" w:rsidRDefault="00060705" w:rsidP="007A16AD">
      <w:pPr>
        <w:jc w:val="both"/>
        <w:rPr>
          <w:lang w:val="pt-BR"/>
        </w:rPr>
      </w:pPr>
    </w:p>
    <w:p w14:paraId="655A4B12" w14:textId="77777777" w:rsidR="00060705" w:rsidRPr="002656CE" w:rsidRDefault="00000000" w:rsidP="007A16AD">
      <w:pPr>
        <w:jc w:val="both"/>
        <w:rPr>
          <w:b/>
          <w:bCs/>
        </w:rPr>
      </w:pPr>
      <w:r w:rsidRPr="002656CE">
        <w:rPr>
          <w:b/>
          <w:bCs/>
        </w:rPr>
        <w:t>21 settembre Giornata internazionale della pace</w:t>
      </w:r>
    </w:p>
    <w:p w14:paraId="53FEE72D" w14:textId="77777777" w:rsidR="00060705" w:rsidRDefault="00000000" w:rsidP="007A16AD">
      <w:pPr>
        <w:jc w:val="both"/>
      </w:pPr>
      <w:hyperlink r:id="rId10" w:anchor="/lessons/Bt_2zOxdjkyv2TTvMKG4E9Fg3pCAz2Y3">
        <w:r>
          <w:rPr>
            <w:color w:val="1155CC"/>
            <w:u w:val="single"/>
          </w:rPr>
          <w:t>https://www2.edu.lascuola.it/edizioni-digitali/IlCalendarioDellaStoria/Vol2/date-calendario-V2-civica/21-set</w:t>
        </w:r>
        <w:r>
          <w:rPr>
            <w:color w:val="1155CC"/>
            <w:u w:val="single"/>
          </w:rPr>
          <w:t>t</w:t>
        </w:r>
        <w:r>
          <w:rPr>
            <w:color w:val="1155CC"/>
            <w:u w:val="single"/>
          </w:rPr>
          <w:t>embre-giornata-internazionale-della-pace/index.html#/lessons/Bt_2zOxdjkyv2TTvMKG4E9Fg3pCAz2Y3</w:t>
        </w:r>
      </w:hyperlink>
    </w:p>
    <w:p w14:paraId="74F789ED" w14:textId="77777777" w:rsidR="00060705" w:rsidRDefault="00060705" w:rsidP="007A16AD">
      <w:pPr>
        <w:jc w:val="both"/>
      </w:pPr>
    </w:p>
    <w:p w14:paraId="57734E78" w14:textId="77777777" w:rsidR="00060705" w:rsidRPr="002656CE" w:rsidRDefault="00000000" w:rsidP="007A16AD">
      <w:pPr>
        <w:jc w:val="both"/>
        <w:rPr>
          <w:b/>
          <w:bCs/>
        </w:rPr>
      </w:pPr>
      <w:r w:rsidRPr="002656CE">
        <w:rPr>
          <w:b/>
          <w:bCs/>
        </w:rPr>
        <w:t>Pace</w:t>
      </w:r>
    </w:p>
    <w:p w14:paraId="7D9637B8" w14:textId="77777777" w:rsidR="00060705" w:rsidRDefault="00000000" w:rsidP="007A16AD">
      <w:pPr>
        <w:jc w:val="both"/>
      </w:pPr>
      <w:hyperlink r:id="rId11">
        <w:r>
          <w:rPr>
            <w:color w:val="1155CC"/>
            <w:u w:val="single"/>
          </w:rPr>
          <w:t>https://www2.edu.lascuola.it/edizioni-digitali/Tutt</w:t>
        </w:r>
        <w:r>
          <w:rPr>
            <w:color w:val="1155CC"/>
            <w:u w:val="single"/>
          </w:rPr>
          <w:t>e</w:t>
        </w:r>
        <w:r>
          <w:rPr>
            <w:color w:val="1155CC"/>
            <w:u w:val="single"/>
          </w:rPr>
          <w:t>LeLuciDelMondo/IntegraleVol1/DDI/problemi_sociali_attualita/05_pace.mp4</w:t>
        </w:r>
      </w:hyperlink>
    </w:p>
    <w:p w14:paraId="06E47DCA" w14:textId="77777777" w:rsidR="00060705" w:rsidRDefault="00060705" w:rsidP="007A16AD">
      <w:pPr>
        <w:jc w:val="both"/>
      </w:pPr>
    </w:p>
    <w:p w14:paraId="06BA7019" w14:textId="77777777" w:rsidR="00060705" w:rsidRPr="002656CE" w:rsidRDefault="00000000" w:rsidP="007A16AD">
      <w:pPr>
        <w:jc w:val="both"/>
        <w:rPr>
          <w:b/>
          <w:bCs/>
        </w:rPr>
      </w:pPr>
      <w:r w:rsidRPr="002656CE">
        <w:rPr>
          <w:b/>
          <w:bCs/>
        </w:rPr>
        <w:t>Assisi, le religioni insieme per la pace</w:t>
      </w:r>
    </w:p>
    <w:p w14:paraId="396B2E06" w14:textId="77777777" w:rsidR="00060705" w:rsidRDefault="00000000" w:rsidP="007A16AD">
      <w:pPr>
        <w:jc w:val="both"/>
      </w:pPr>
      <w:hyperlink r:id="rId12">
        <w:r>
          <w:rPr>
            <w:color w:val="1155CC"/>
            <w:u w:val="single"/>
          </w:rPr>
          <w:t>https://www2.edu.lascuola.it/edizioni-digitali/IlNuovoTiberiade/ebook/immagini%20gallery%20cartine/Assisi_pace/delivery/index.html</w:t>
        </w:r>
      </w:hyperlink>
    </w:p>
    <w:p w14:paraId="5FD165D5" w14:textId="77777777" w:rsidR="00060705" w:rsidRDefault="00060705" w:rsidP="007A16AD">
      <w:pPr>
        <w:jc w:val="both"/>
      </w:pPr>
    </w:p>
    <w:p w14:paraId="7F3C8B6B" w14:textId="77777777" w:rsidR="00060705" w:rsidRPr="002656CE" w:rsidRDefault="00000000" w:rsidP="007A16AD">
      <w:pPr>
        <w:jc w:val="both"/>
        <w:rPr>
          <w:b/>
          <w:bCs/>
        </w:rPr>
      </w:pPr>
      <w:r w:rsidRPr="002656CE">
        <w:rPr>
          <w:b/>
          <w:bCs/>
        </w:rPr>
        <w:t>Discorsi per la pace</w:t>
      </w:r>
    </w:p>
    <w:p w14:paraId="50BD8F6A" w14:textId="77777777" w:rsidR="00060705" w:rsidRDefault="00000000" w:rsidP="007A16AD">
      <w:pPr>
        <w:jc w:val="both"/>
      </w:pPr>
      <w:hyperlink r:id="rId13">
        <w:r>
          <w:rPr>
            <w:color w:val="1155CC"/>
            <w:u w:val="single"/>
          </w:rPr>
          <w:t>https://www2.edu.lascuola.it/edizioni-digitali/RiflessiInUnoSpecchio/integrale/testi/P1_DISCORSI_PER_LA_PACE17/P1_DISCORSI_PER_LA_PACE17.html</w:t>
        </w:r>
      </w:hyperlink>
    </w:p>
    <w:p w14:paraId="1333C5FA" w14:textId="709C8C92" w:rsidR="004E049D" w:rsidRDefault="004E049D">
      <w:r>
        <w:br w:type="page"/>
      </w:r>
    </w:p>
    <w:p w14:paraId="1D249F4F" w14:textId="77777777" w:rsidR="004E049D" w:rsidRPr="004E049D" w:rsidRDefault="004E049D" w:rsidP="004E049D">
      <w:pPr>
        <w:spacing w:line="240" w:lineRule="auto"/>
        <w:jc w:val="center"/>
        <w:rPr>
          <w:b/>
          <w:bCs/>
          <w:color w:val="00B0F0"/>
          <w:sz w:val="32"/>
          <w:szCs w:val="32"/>
        </w:rPr>
      </w:pPr>
      <w:r w:rsidRPr="004E049D">
        <w:rPr>
          <w:b/>
          <w:bCs/>
          <w:color w:val="00B0F0"/>
          <w:sz w:val="32"/>
          <w:szCs w:val="32"/>
        </w:rPr>
        <w:lastRenderedPageBreak/>
        <w:t>Il cantiere della pace</w:t>
      </w:r>
    </w:p>
    <w:p w14:paraId="21004A08" w14:textId="77777777" w:rsidR="004E049D" w:rsidRDefault="004E049D" w:rsidP="004E049D">
      <w:pPr>
        <w:spacing w:line="240" w:lineRule="auto"/>
        <w:jc w:val="center"/>
        <w:rPr>
          <w:sz w:val="30"/>
          <w:szCs w:val="30"/>
        </w:rPr>
      </w:pPr>
    </w:p>
    <w:p w14:paraId="2324CE74" w14:textId="77777777" w:rsidR="004E049D" w:rsidRDefault="004E049D" w:rsidP="004E049D">
      <w:pPr>
        <w:widowControl w:val="0"/>
        <w:spacing w:line="240" w:lineRule="auto"/>
        <w:jc w:val="center"/>
        <w:rPr>
          <w:b/>
          <w:bCs/>
          <w:color w:val="00B050"/>
          <w:sz w:val="30"/>
          <w:szCs w:val="30"/>
        </w:rPr>
      </w:pPr>
      <w:r>
        <w:rPr>
          <w:b/>
          <w:bCs/>
          <w:color w:val="00B050"/>
          <w:sz w:val="30"/>
          <w:szCs w:val="30"/>
        </w:rPr>
        <w:t>Scheda Attività</w:t>
      </w:r>
    </w:p>
    <w:p w14:paraId="5610FECC" w14:textId="77777777" w:rsidR="004E049D" w:rsidRDefault="004E049D" w:rsidP="004E049D">
      <w:pPr>
        <w:widowControl w:val="0"/>
        <w:spacing w:line="240" w:lineRule="auto"/>
        <w:jc w:val="center"/>
        <w:rPr>
          <w:b/>
          <w:bCs/>
          <w:color w:val="00B050"/>
          <w:sz w:val="30"/>
          <w:szCs w:val="30"/>
        </w:rPr>
      </w:pPr>
    </w:p>
    <w:p w14:paraId="650BBCF6" w14:textId="77777777" w:rsidR="004E049D" w:rsidRDefault="004E049D" w:rsidP="004E049D">
      <w:pPr>
        <w:spacing w:line="240" w:lineRule="auto"/>
        <w:jc w:val="both"/>
      </w:pPr>
    </w:p>
    <w:p w14:paraId="0E5D15F1" w14:textId="77777777" w:rsidR="004E049D" w:rsidRPr="004E049D" w:rsidRDefault="004E049D" w:rsidP="004E049D">
      <w:pPr>
        <w:spacing w:line="240" w:lineRule="auto"/>
        <w:jc w:val="both"/>
        <w:rPr>
          <w:b/>
          <w:bCs/>
        </w:rPr>
      </w:pPr>
      <w:r w:rsidRPr="004E049D">
        <w:rPr>
          <w:b/>
          <w:bCs/>
        </w:rPr>
        <w:t>Nome e Cognome: __________________________ Classe______ Data: __________</w:t>
      </w:r>
    </w:p>
    <w:p w14:paraId="241F7999" w14:textId="77777777" w:rsidR="004E049D" w:rsidRDefault="004E049D" w:rsidP="004E049D">
      <w:pPr>
        <w:spacing w:line="240" w:lineRule="auto"/>
        <w:jc w:val="both"/>
      </w:pPr>
    </w:p>
    <w:p w14:paraId="66889B27" w14:textId="77777777" w:rsidR="004E049D" w:rsidRDefault="004E049D" w:rsidP="004E049D">
      <w:pPr>
        <w:spacing w:line="240" w:lineRule="auto"/>
        <w:jc w:val="both"/>
      </w:pPr>
      <w:r w:rsidRPr="006B05E7">
        <w:rPr>
          <w:b/>
          <w:bCs/>
        </w:rPr>
        <w:t>Ruolo nel Debate</w:t>
      </w:r>
      <w:r>
        <w:t>:</w:t>
      </w:r>
    </w:p>
    <w:p w14:paraId="21B50654" w14:textId="33145DE2" w:rsidR="004E049D" w:rsidRDefault="004E049D" w:rsidP="004E049D">
      <w:pPr>
        <w:spacing w:line="240" w:lineRule="auto"/>
        <w:ind w:left="720"/>
        <w:jc w:val="both"/>
      </w:pPr>
      <w:r>
        <w:rPr>
          <w:rFonts w:ascii="Segoe UI Symbol" w:hAnsi="Segoe UI Symbol" w:cs="Segoe UI Symbol"/>
        </w:rPr>
        <w:t xml:space="preserve">☐ </w:t>
      </w:r>
      <w:r>
        <w:t>Oratore PRO</w:t>
      </w:r>
    </w:p>
    <w:p w14:paraId="38C09238" w14:textId="05AA75D4" w:rsidR="004E049D" w:rsidRDefault="004E049D" w:rsidP="004E049D">
      <w:pPr>
        <w:spacing w:line="240" w:lineRule="auto"/>
        <w:ind w:left="720"/>
        <w:jc w:val="both"/>
      </w:pPr>
      <w:r>
        <w:rPr>
          <w:rFonts w:ascii="Segoe UI Symbol" w:hAnsi="Segoe UI Symbol" w:cs="Segoe UI Symbol"/>
        </w:rPr>
        <w:t xml:space="preserve">☐ </w:t>
      </w:r>
      <w:r>
        <w:t>Oratore CONTRO</w:t>
      </w:r>
    </w:p>
    <w:p w14:paraId="4EB62FAE" w14:textId="5853F4C0" w:rsidR="004E049D" w:rsidRDefault="004E049D" w:rsidP="004E049D">
      <w:pPr>
        <w:spacing w:line="240" w:lineRule="auto"/>
        <w:ind w:left="720"/>
        <w:jc w:val="both"/>
      </w:pPr>
      <w:r>
        <w:rPr>
          <w:rFonts w:ascii="Segoe UI Symbol" w:hAnsi="Segoe UI Symbol" w:cs="Segoe UI Symbol"/>
        </w:rPr>
        <w:t xml:space="preserve">☐ </w:t>
      </w:r>
      <w:r>
        <w:t>Giudice</w:t>
      </w:r>
    </w:p>
    <w:p w14:paraId="3E500F09" w14:textId="77777777" w:rsidR="004E049D" w:rsidRDefault="004E049D" w:rsidP="004E049D">
      <w:pPr>
        <w:spacing w:line="240" w:lineRule="auto"/>
        <w:jc w:val="both"/>
      </w:pPr>
    </w:p>
    <w:p w14:paraId="205DAA88" w14:textId="77777777" w:rsidR="004E049D" w:rsidRDefault="004E049D" w:rsidP="004E049D">
      <w:pPr>
        <w:spacing w:line="240" w:lineRule="auto"/>
        <w:jc w:val="both"/>
        <w:rPr>
          <w:i/>
          <w:iCs/>
        </w:rPr>
      </w:pPr>
    </w:p>
    <w:p w14:paraId="4463EA37" w14:textId="77777777" w:rsidR="004E049D" w:rsidRDefault="004E049D" w:rsidP="004E049D">
      <w:pPr>
        <w:spacing w:line="240" w:lineRule="auto"/>
        <w:jc w:val="both"/>
        <w:rPr>
          <w:b/>
          <w:bCs/>
        </w:rPr>
      </w:pPr>
      <w:r>
        <w:rPr>
          <w:b/>
          <w:bCs/>
        </w:rPr>
        <w:t>INTRODUZIONE: SEI UN "ARTIGIANO DELLA PACE"</w:t>
      </w:r>
    </w:p>
    <w:p w14:paraId="481D0C68" w14:textId="768D82D5" w:rsidR="004E049D" w:rsidRDefault="006B05E7" w:rsidP="004E049D">
      <w:pPr>
        <w:spacing w:line="240" w:lineRule="auto"/>
        <w:jc w:val="both"/>
      </w:pPr>
      <w:r w:rsidRPr="006B05E7">
        <w:t>«</w:t>
      </w:r>
      <w:r w:rsidR="004E049D" w:rsidRPr="006B05E7">
        <w:t>C'è bisogno di percorsi di pace che conducano a rimarginare le ferite... C'è bisogno di artigiani di pace disposti ad avviare processi di guarigione e di rinnovato incontro con ingegno e audacia</w:t>
      </w:r>
      <w:r w:rsidRPr="006B05E7">
        <w:t>»</w:t>
      </w:r>
      <w:r w:rsidR="004E049D" w:rsidRPr="006B05E7">
        <w:t xml:space="preserve"> </w:t>
      </w:r>
      <w:r w:rsidR="004E049D">
        <w:t xml:space="preserve">(Papa Francesco, </w:t>
      </w:r>
      <w:r w:rsidR="004E049D" w:rsidRPr="006B05E7">
        <w:rPr>
          <w:i/>
          <w:iCs/>
        </w:rPr>
        <w:t>Fratelli tutti</w:t>
      </w:r>
      <w:r w:rsidR="004E049D">
        <w:t>).</w:t>
      </w:r>
    </w:p>
    <w:p w14:paraId="1D71D61D" w14:textId="77777777" w:rsidR="004E049D" w:rsidRDefault="004E049D" w:rsidP="004E049D">
      <w:pPr>
        <w:spacing w:line="240" w:lineRule="auto"/>
        <w:jc w:val="both"/>
      </w:pPr>
    </w:p>
    <w:p w14:paraId="332FD254" w14:textId="17760155" w:rsidR="004E049D" w:rsidRDefault="004E049D" w:rsidP="006B05E7">
      <w:pPr>
        <w:spacing w:line="240" w:lineRule="auto"/>
        <w:jc w:val="both"/>
      </w:pPr>
      <w:r>
        <w:t xml:space="preserve">Nel </w:t>
      </w:r>
      <w:proofErr w:type="spellStart"/>
      <w:r>
        <w:t>debate</w:t>
      </w:r>
      <w:proofErr w:type="spellEnd"/>
      <w:r>
        <w:t xml:space="preserve"> di oggi ti confronterai su una delle questioni geopolitiche ed etiche più antiche della storia dell'umanità: qual è la vera strada per costruire una pace duratura? Dovrai mettere da parte le tue opinioni personali per studiare a fondo i testi della Dottrina Sociale della Chiesa e del dialogo interreligioso, costruendo un'argomentazione logica, solida e rispettosa della </w:t>
      </w:r>
      <w:r w:rsidR="006B05E7">
        <w:t xml:space="preserve">tesi della </w:t>
      </w:r>
      <w:r>
        <w:t>squadra avversaria.</w:t>
      </w:r>
    </w:p>
    <w:p w14:paraId="4CA4B868" w14:textId="77777777" w:rsidR="004E049D" w:rsidRDefault="004E049D" w:rsidP="006B05E7">
      <w:pPr>
        <w:spacing w:line="240" w:lineRule="auto"/>
        <w:jc w:val="both"/>
      </w:pPr>
    </w:p>
    <w:p w14:paraId="3E7E4C2B" w14:textId="4900CA51" w:rsidR="004E049D" w:rsidRDefault="004E049D" w:rsidP="002009FC">
      <w:pPr>
        <w:spacing w:line="240" w:lineRule="auto"/>
        <w:jc w:val="both"/>
        <w:rPr>
          <w:b/>
          <w:bCs/>
        </w:rPr>
      </w:pPr>
      <w:r>
        <w:rPr>
          <w:b/>
          <w:bCs/>
        </w:rPr>
        <w:t>FASE 1</w:t>
      </w:r>
      <w:r w:rsidR="002009FC">
        <w:rPr>
          <w:b/>
          <w:bCs/>
        </w:rPr>
        <w:t xml:space="preserve"> - </w:t>
      </w:r>
      <w:r>
        <w:rPr>
          <w:b/>
          <w:bCs/>
        </w:rPr>
        <w:t>I testi di studio e di analisi</w:t>
      </w:r>
    </w:p>
    <w:p w14:paraId="0E3CD21C" w14:textId="77777777" w:rsidR="004E049D" w:rsidRDefault="004E049D" w:rsidP="006B05E7">
      <w:pPr>
        <w:spacing w:line="240" w:lineRule="auto"/>
        <w:ind w:firstLine="720"/>
        <w:jc w:val="both"/>
      </w:pPr>
      <w:r>
        <w:rPr>
          <w:b/>
          <w:bCs/>
        </w:rPr>
        <w:t xml:space="preserve">Testo 1 - La pace si raggiunge tutti insieme </w:t>
      </w:r>
      <w:r>
        <w:t>(la solidarietà globale)</w:t>
      </w:r>
    </w:p>
    <w:p w14:paraId="4E553065" w14:textId="77777777" w:rsidR="004E049D" w:rsidRDefault="004E049D" w:rsidP="006B05E7">
      <w:pPr>
        <w:spacing w:line="240" w:lineRule="auto"/>
        <w:ind w:left="720"/>
        <w:jc w:val="both"/>
      </w:pPr>
      <w:r>
        <w:t>Nel 2020 l’umanità intera è stata travolta dalla terribile crisi sanitaria (con gravi ricadute economiche e sociali) provocata dal Covid-19: questo ci ha permesso di constatare quanto l’intera umanità stia «sulla stessa barca», espressione usata da papa Francesco nella suggestiva preghiera del 27 marzo 2020, in pieno lockdown da pandemia, evocando l’episodio evangelico della tempesta sedata (Marco 4, 35-41) e implorando la protezione divina sull’umanità malata, nel Bene e nel Male, nell’impegno collettivo, nei drammi vissuti. Peggio della crisi da Covid, aveva osservato il Papa, poteva esserci solo il rischio di sprecarla, di uscirne uguali a prima, senza capire che è impossibile stare bene (in tutti i sensi) se si esclude qualcuno, se non si è collaborativi o solidali.</w:t>
      </w:r>
    </w:p>
    <w:p w14:paraId="352E83AF" w14:textId="77777777" w:rsidR="004E049D" w:rsidRDefault="004E049D" w:rsidP="006B05E7">
      <w:pPr>
        <w:spacing w:line="240" w:lineRule="auto"/>
        <w:jc w:val="both"/>
        <w:rPr>
          <w:b/>
          <w:bCs/>
        </w:rPr>
      </w:pPr>
    </w:p>
    <w:p w14:paraId="547EA71E" w14:textId="77777777" w:rsidR="004E049D" w:rsidRDefault="004E049D" w:rsidP="006B05E7">
      <w:pPr>
        <w:spacing w:line="240" w:lineRule="auto"/>
        <w:ind w:firstLine="720"/>
        <w:jc w:val="both"/>
      </w:pPr>
      <w:r>
        <w:rPr>
          <w:b/>
          <w:bCs/>
        </w:rPr>
        <w:t xml:space="preserve">Testo 2 - Pace e fraternità universale </w:t>
      </w:r>
      <w:r>
        <w:t>(la guarigione delle ferite sociali)</w:t>
      </w:r>
    </w:p>
    <w:p w14:paraId="19DDFBDF" w14:textId="53B2B34E" w:rsidR="004E049D" w:rsidRDefault="004E049D" w:rsidP="006B05E7">
      <w:pPr>
        <w:spacing w:line="240" w:lineRule="auto"/>
        <w:ind w:left="720"/>
        <w:jc w:val="both"/>
      </w:pPr>
      <w:r>
        <w:t xml:space="preserve">Dare voce alla pace è impegno per quella fraternità universale che papa Francesco affronta nell’ultima enciclica </w:t>
      </w:r>
      <w:r w:rsidRPr="006B05E7">
        <w:rPr>
          <w:i/>
          <w:iCs/>
        </w:rPr>
        <w:t>Fratelli tutti</w:t>
      </w:r>
      <w:r>
        <w:t xml:space="preserve"> (2020). È fondamentale realizzare in tutto il mondo «percorsi di pace che conducano a rimarginare le ferite» è necessario l’impegno di «artigiani di pace disposti ad avviare processi di guarigione e di rinnovato incontro con ingegno e audacia». Si tratta sempre di parole tratte dal messaggio per la Giornata Mondiale della Pace 2021, in cui il Papa non alludeva soltanto alla guarigione dalla pandemia, ma alle tante cris</w:t>
      </w:r>
      <w:r w:rsidR="006B05E7">
        <w:t>i</w:t>
      </w:r>
      <w:r>
        <w:t xml:space="preserve"> strettamente interconnesse, prima fra tutte quella della dignità della persona, e a seguire quella climatica, alimentare, economica e migratoria. Purtroppo, gli uomini sono troppo distratti da ambizioni terrene e chiusi nel loro egoismo notava il Papa nella preghiera a Mosul, in Iraq, nel marzo 2021, e hanno per questo «sbarrato le porte alla pace». Donde la preghiera in suffragio delle vittime della guerra religiosa che ha straziato quella terra nel 2014: «Insegnaci a comprendere che Tu hai affidato a noi il tuo disegno di amore, di pace e di riconciliazione, perché lo attuassimo nel tempo, nel breve volgere della nostra vita terrena».</w:t>
      </w:r>
    </w:p>
    <w:p w14:paraId="741468E9" w14:textId="77777777" w:rsidR="004E049D" w:rsidRDefault="004E049D" w:rsidP="006B05E7">
      <w:pPr>
        <w:spacing w:line="240" w:lineRule="auto"/>
        <w:jc w:val="both"/>
      </w:pPr>
    </w:p>
    <w:p w14:paraId="4E0996C0" w14:textId="77777777" w:rsidR="004E049D" w:rsidRDefault="004E049D" w:rsidP="006B05E7">
      <w:pPr>
        <w:spacing w:line="240" w:lineRule="auto"/>
        <w:ind w:firstLine="720"/>
        <w:jc w:val="both"/>
      </w:pPr>
      <w:r>
        <w:rPr>
          <w:b/>
          <w:bCs/>
        </w:rPr>
        <w:t xml:space="preserve">Testo 3 - La Preghiera comune per la pace </w:t>
      </w:r>
      <w:r>
        <w:t>(lo spirito di Assisi)</w:t>
      </w:r>
    </w:p>
    <w:p w14:paraId="60E91100" w14:textId="77777777" w:rsidR="004E049D" w:rsidRDefault="004E049D" w:rsidP="006B05E7">
      <w:pPr>
        <w:spacing w:line="240" w:lineRule="auto"/>
        <w:ind w:left="720"/>
        <w:jc w:val="both"/>
      </w:pPr>
      <w:r>
        <w:t xml:space="preserve">In tempi più recenti, nell’ottobre del 2020, i leader religiosi di tutte le fedi – papa Francesco in testa oltre a cristiani ortodossi e protestanti, ebrei, musulmani, buddhisti, induisti – hanno sottoscritto una comune Preghiera per la pace, promossa dalla Comunità di Sant’Egidio, in nome del cosiddetto spirito di Assisi. In occasione di questo grande evento di fraternità con i leader delle varie religioni, all’Ara Coeli e in Campidoglio si sono susseguite cerimonie e vari appelli per la pace, che hanno coinvolto anche il presidente della Repubblica Sergio Mattarella. Papa Francesco ha ribadito: «il comandamento della pace è inscritto nel profondo delle tradizioni religiose. I credenti hanno compreso che la diversità di religione non giustifica l’indifferenza o l’inimicizia […]. Mettere fine alla guerra è dovere improrogabile di tutti i responsabili politici di fronte a Dio. La pace è la priorità di ogni politica. Dio chiederà conto, a chi non ha cercato la pace o ha fomentato le tensioni e i conflitti, di tutti i giorni, i mesi, gli anni di guerra che hanno colpito i popoli! C’è bisogno di pace! Più pace». Analoghe parole hanno pronunciato il patriarca di Costantinopoli, Bartolomeo I, il rabbino capo di Francia, Haim Korsia, il segretario generale del Comitato superiore della fraternità umana (islam), Mohamed Abdelsalam Abdellatif, il buddhista </w:t>
      </w:r>
      <w:proofErr w:type="spellStart"/>
      <w:r>
        <w:t>Shoten</w:t>
      </w:r>
      <w:proofErr w:type="spellEnd"/>
      <w:r>
        <w:t xml:space="preserve"> </w:t>
      </w:r>
      <w:proofErr w:type="spellStart"/>
      <w:r>
        <w:t>Minegishi</w:t>
      </w:r>
      <w:proofErr w:type="spellEnd"/>
      <w:r>
        <w:t>, accendendo simbolicamente un grande candelabro per la pace.</w:t>
      </w:r>
    </w:p>
    <w:p w14:paraId="683E1140" w14:textId="77777777" w:rsidR="004E049D" w:rsidRDefault="004E049D" w:rsidP="006B05E7">
      <w:pPr>
        <w:spacing w:line="240" w:lineRule="auto"/>
        <w:jc w:val="both"/>
      </w:pPr>
    </w:p>
    <w:p w14:paraId="3028C5CD" w14:textId="77777777" w:rsidR="004E049D" w:rsidRDefault="004E049D" w:rsidP="006B05E7">
      <w:pPr>
        <w:spacing w:line="240" w:lineRule="auto"/>
        <w:ind w:firstLine="720"/>
        <w:jc w:val="both"/>
      </w:pPr>
      <w:r>
        <w:rPr>
          <w:b/>
          <w:bCs/>
        </w:rPr>
        <w:t xml:space="preserve">Testo 4 - Costruttori di pace </w:t>
      </w:r>
      <w:r>
        <w:t>(la giustizia sociale e il disarmo)</w:t>
      </w:r>
    </w:p>
    <w:p w14:paraId="2739257D" w14:textId="77777777" w:rsidR="004E049D" w:rsidRDefault="004E049D" w:rsidP="006B05E7">
      <w:pPr>
        <w:spacing w:line="240" w:lineRule="auto"/>
        <w:ind w:left="720"/>
        <w:jc w:val="both"/>
        <w:rPr>
          <w:b/>
          <w:bCs/>
        </w:rPr>
      </w:pPr>
      <w:r>
        <w:t>Per la Chiesa cattolica la pace, sotto l’aspetto politico, va pensata, preparata e costruita nel tempo soprattutto con il disarmo, la trattativa, il dialogo e anche i compromessi, promuovendo la giustizia sociale, anziché aumentando le spese militari. In questo senso vanno interpretate le parole del Vaticano II in cui si afferma che la pace è il frutto della giustizia. «La pace non è la semplice assenza della guerra, né può ridursi unicamente a rendere stabile l’equilibrio delle forze avverse; essa non è effetto di una dispotica dominazione, ma viene con tutta esattezza definita a opera della giustizia (</w:t>
      </w:r>
      <w:proofErr w:type="spellStart"/>
      <w:r>
        <w:t>Is</w:t>
      </w:r>
      <w:proofErr w:type="spellEnd"/>
      <w:r>
        <w:t xml:space="preserve"> 32,7)» (Costituzione pastorale </w:t>
      </w:r>
      <w:r w:rsidRPr="006B05E7">
        <w:rPr>
          <w:i/>
          <w:iCs/>
        </w:rPr>
        <w:t xml:space="preserve">Gaudium et </w:t>
      </w:r>
      <w:proofErr w:type="spellStart"/>
      <w:r w:rsidRPr="006B05E7">
        <w:rPr>
          <w:i/>
          <w:iCs/>
        </w:rPr>
        <w:t>Spes</w:t>
      </w:r>
      <w:proofErr w:type="spellEnd"/>
      <w:r>
        <w:t>, n. 78).</w:t>
      </w:r>
    </w:p>
    <w:p w14:paraId="565FE1FC" w14:textId="77777777" w:rsidR="004E049D" w:rsidRDefault="004E049D" w:rsidP="006B05E7">
      <w:pPr>
        <w:spacing w:line="240" w:lineRule="auto"/>
        <w:jc w:val="both"/>
        <w:rPr>
          <w:b/>
          <w:bCs/>
        </w:rPr>
      </w:pPr>
    </w:p>
    <w:p w14:paraId="7876820A" w14:textId="5A30570D" w:rsidR="004E049D" w:rsidRDefault="004E049D" w:rsidP="002009FC">
      <w:pPr>
        <w:spacing w:line="240" w:lineRule="auto"/>
        <w:jc w:val="both"/>
        <w:rPr>
          <w:b/>
          <w:bCs/>
        </w:rPr>
      </w:pPr>
      <w:r>
        <w:rPr>
          <w:b/>
          <w:bCs/>
        </w:rPr>
        <w:t>FASE 2</w:t>
      </w:r>
      <w:r w:rsidR="002009FC">
        <w:rPr>
          <w:b/>
          <w:bCs/>
        </w:rPr>
        <w:t xml:space="preserve"> - </w:t>
      </w:r>
      <w:r>
        <w:rPr>
          <w:b/>
          <w:bCs/>
        </w:rPr>
        <w:t>Guida alla preparazione dell’argomentazione</w:t>
      </w:r>
    </w:p>
    <w:p w14:paraId="7567B8B5" w14:textId="09959081" w:rsidR="004E049D" w:rsidRDefault="004E049D" w:rsidP="006B05E7">
      <w:pPr>
        <w:spacing w:line="240" w:lineRule="auto"/>
        <w:jc w:val="both"/>
      </w:pPr>
      <w:r>
        <w:t>(Compila questa sezione insieme alla tua squadra)</w:t>
      </w:r>
    </w:p>
    <w:p w14:paraId="2725FA5B" w14:textId="77777777" w:rsidR="004E049D" w:rsidRDefault="004E049D" w:rsidP="006B05E7">
      <w:pPr>
        <w:spacing w:line="240" w:lineRule="auto"/>
        <w:jc w:val="both"/>
      </w:pPr>
    </w:p>
    <w:p w14:paraId="77023F9C" w14:textId="77777777" w:rsidR="004E049D" w:rsidRDefault="004E049D" w:rsidP="006B05E7">
      <w:pPr>
        <w:pStyle w:val="Titolo4"/>
        <w:keepNext w:val="0"/>
        <w:keepLines w:val="0"/>
        <w:numPr>
          <w:ilvl w:val="0"/>
          <w:numId w:val="22"/>
        </w:numPr>
        <w:spacing w:before="0" w:line="240" w:lineRule="auto"/>
        <w:jc w:val="both"/>
        <w:rPr>
          <w:b/>
          <w:bCs/>
          <w:i/>
          <w:iCs/>
          <w:color w:val="1B1B1C"/>
          <w:sz w:val="21"/>
          <w:szCs w:val="21"/>
        </w:rPr>
      </w:pPr>
      <w:bookmarkStart w:id="2" w:name="_7dzn688qqs9b" w:colFirst="0" w:colLast="0"/>
      <w:bookmarkEnd w:id="2"/>
      <w:r>
        <w:rPr>
          <w:color w:val="1B1B1C"/>
          <w:sz w:val="21"/>
          <w:szCs w:val="21"/>
        </w:rPr>
        <w:t>FOCUS SULLA FONTE - Estrai le citazioni chiave che supportano la tua tesi</w:t>
      </w:r>
    </w:p>
    <w:p w14:paraId="2C4F399C" w14:textId="77777777" w:rsidR="004E049D" w:rsidRDefault="004E049D" w:rsidP="006B05E7">
      <w:pPr>
        <w:pStyle w:val="Titolo4"/>
        <w:keepNext w:val="0"/>
        <w:keepLines w:val="0"/>
        <w:numPr>
          <w:ilvl w:val="1"/>
          <w:numId w:val="22"/>
        </w:numPr>
        <w:spacing w:before="0" w:line="240" w:lineRule="auto"/>
        <w:jc w:val="both"/>
        <w:rPr>
          <w:b/>
          <w:bCs/>
          <w:i/>
          <w:iCs/>
          <w:color w:val="1B1B1C"/>
          <w:sz w:val="21"/>
          <w:szCs w:val="21"/>
        </w:rPr>
      </w:pPr>
      <w:bookmarkStart w:id="3" w:name="_zcr8cpggr3fp" w:colFirst="0" w:colLast="0"/>
      <w:bookmarkEnd w:id="3"/>
      <w:r>
        <w:rPr>
          <w:color w:val="303030"/>
          <w:sz w:val="21"/>
          <w:szCs w:val="21"/>
        </w:rPr>
        <w:t xml:space="preserve">Se sei SQUADRA PRO: quali parole tratte da </w:t>
      </w:r>
      <w:r>
        <w:rPr>
          <w:i/>
          <w:iCs/>
          <w:color w:val="303030"/>
          <w:sz w:val="21"/>
          <w:szCs w:val="21"/>
        </w:rPr>
        <w:t xml:space="preserve">Gaudium et </w:t>
      </w:r>
      <w:proofErr w:type="spellStart"/>
      <w:r>
        <w:rPr>
          <w:i/>
          <w:iCs/>
          <w:color w:val="303030"/>
          <w:sz w:val="21"/>
          <w:szCs w:val="21"/>
        </w:rPr>
        <w:t>Spes</w:t>
      </w:r>
      <w:proofErr w:type="spellEnd"/>
      <w:r>
        <w:rPr>
          <w:color w:val="303030"/>
          <w:sz w:val="21"/>
          <w:szCs w:val="21"/>
        </w:rPr>
        <w:t xml:space="preserve"> o dalle affermazioni sulle "crisi interconnesse" provano che senza giustizia sociale, disarmo e trattativa non può esserci pace?</w:t>
      </w:r>
    </w:p>
    <w:p w14:paraId="7661EBC3" w14:textId="72F4E4C9" w:rsidR="004E049D" w:rsidRDefault="004E049D" w:rsidP="006B05E7">
      <w:pPr>
        <w:pStyle w:val="Titolo4"/>
        <w:keepNext w:val="0"/>
        <w:keepLines w:val="0"/>
        <w:numPr>
          <w:ilvl w:val="2"/>
          <w:numId w:val="22"/>
        </w:numPr>
        <w:spacing w:before="0" w:line="240" w:lineRule="auto"/>
        <w:rPr>
          <w:b/>
          <w:bCs/>
          <w:i/>
          <w:iCs/>
          <w:color w:val="1B1B1C"/>
          <w:sz w:val="21"/>
          <w:szCs w:val="21"/>
        </w:rPr>
      </w:pPr>
      <w:bookmarkStart w:id="4" w:name="_dqavg78396ep" w:colFirst="0" w:colLast="0"/>
      <w:bookmarkEnd w:id="4"/>
      <w:r>
        <w:rPr>
          <w:i/>
          <w:iCs/>
          <w:color w:val="303030"/>
          <w:sz w:val="21"/>
          <w:szCs w:val="21"/>
        </w:rPr>
        <w:t>La nostra citazione chiave:</w:t>
      </w:r>
      <w:r>
        <w:rPr>
          <w:color w:val="303030"/>
          <w:sz w:val="21"/>
          <w:szCs w:val="21"/>
        </w:rPr>
        <w:t xml:space="preserve"> __________________________________________________________________________________________</w:t>
      </w:r>
      <w:r w:rsidR="006B05E7">
        <w:rPr>
          <w:color w:val="303030"/>
          <w:sz w:val="21"/>
          <w:szCs w:val="21"/>
        </w:rPr>
        <w:t>_______</w:t>
      </w:r>
      <w:r>
        <w:rPr>
          <w:color w:val="303030"/>
          <w:sz w:val="21"/>
          <w:szCs w:val="21"/>
        </w:rPr>
        <w:t>___________________</w:t>
      </w:r>
    </w:p>
    <w:p w14:paraId="259E8CBB" w14:textId="2F6D6E4D" w:rsidR="004E049D" w:rsidRDefault="004E049D" w:rsidP="006B05E7">
      <w:pPr>
        <w:pStyle w:val="Titolo4"/>
        <w:keepNext w:val="0"/>
        <w:keepLines w:val="0"/>
        <w:numPr>
          <w:ilvl w:val="2"/>
          <w:numId w:val="22"/>
        </w:numPr>
        <w:spacing w:before="0" w:line="240" w:lineRule="auto"/>
        <w:rPr>
          <w:b/>
          <w:bCs/>
          <w:i/>
          <w:iCs/>
          <w:color w:val="1B1B1C"/>
          <w:sz w:val="21"/>
          <w:szCs w:val="21"/>
        </w:rPr>
      </w:pPr>
      <w:bookmarkStart w:id="5" w:name="_4pewqeov6seu" w:colFirst="0" w:colLast="0"/>
      <w:bookmarkEnd w:id="5"/>
      <w:r>
        <w:rPr>
          <w:i/>
          <w:iCs/>
          <w:color w:val="303030"/>
          <w:sz w:val="21"/>
          <w:szCs w:val="21"/>
        </w:rPr>
        <w:t>Perché supporta la nostra tesi:</w:t>
      </w:r>
      <w:r>
        <w:rPr>
          <w:color w:val="303030"/>
          <w:sz w:val="21"/>
          <w:szCs w:val="21"/>
        </w:rPr>
        <w:t xml:space="preserve"> ______________________________________________________________________________</w:t>
      </w:r>
      <w:r w:rsidR="006B05E7">
        <w:rPr>
          <w:color w:val="303030"/>
          <w:sz w:val="21"/>
          <w:szCs w:val="21"/>
        </w:rPr>
        <w:t>________________________________________________________________</w:t>
      </w:r>
      <w:r>
        <w:rPr>
          <w:color w:val="303030"/>
          <w:sz w:val="21"/>
          <w:szCs w:val="21"/>
        </w:rPr>
        <w:t>________________________________</w:t>
      </w:r>
    </w:p>
    <w:p w14:paraId="4E89A332" w14:textId="77777777" w:rsidR="004E049D" w:rsidRDefault="004E049D" w:rsidP="006B05E7">
      <w:pPr>
        <w:spacing w:line="240" w:lineRule="auto"/>
        <w:jc w:val="both"/>
      </w:pPr>
    </w:p>
    <w:p w14:paraId="11469706" w14:textId="77777777" w:rsidR="004E049D" w:rsidRDefault="004E049D" w:rsidP="006B05E7">
      <w:pPr>
        <w:pStyle w:val="Titolo4"/>
        <w:keepNext w:val="0"/>
        <w:keepLines w:val="0"/>
        <w:numPr>
          <w:ilvl w:val="1"/>
          <w:numId w:val="22"/>
        </w:numPr>
        <w:spacing w:before="0" w:line="240" w:lineRule="auto"/>
        <w:jc w:val="both"/>
        <w:rPr>
          <w:b/>
          <w:bCs/>
          <w:i/>
          <w:iCs/>
          <w:color w:val="1B1B1C"/>
          <w:sz w:val="21"/>
          <w:szCs w:val="21"/>
        </w:rPr>
      </w:pPr>
      <w:bookmarkStart w:id="6" w:name="_2mmabh6g7bgn" w:colFirst="0" w:colLast="0"/>
      <w:bookmarkEnd w:id="6"/>
      <w:r>
        <w:rPr>
          <w:color w:val="303030"/>
          <w:sz w:val="21"/>
          <w:szCs w:val="21"/>
        </w:rPr>
        <w:t xml:space="preserve">Se sei SQUADRA CONTRO: quali parole tratte da </w:t>
      </w:r>
      <w:r>
        <w:rPr>
          <w:i/>
          <w:iCs/>
          <w:color w:val="303030"/>
          <w:sz w:val="21"/>
          <w:szCs w:val="21"/>
        </w:rPr>
        <w:t>Fratelli tutti</w:t>
      </w:r>
      <w:r>
        <w:rPr>
          <w:color w:val="303030"/>
          <w:sz w:val="21"/>
          <w:szCs w:val="21"/>
        </w:rPr>
        <w:t>, dalla preghiera di Mosul o dall'unione interreligiosa dell'ottobre 2020 provano che la pace richiede anzitutto fratellanza spirituale e superamento dell'egoismo individuale?</w:t>
      </w:r>
    </w:p>
    <w:p w14:paraId="5C1C7D32" w14:textId="46D5C12B" w:rsidR="004E049D" w:rsidRDefault="004E049D" w:rsidP="006B05E7">
      <w:pPr>
        <w:pStyle w:val="Titolo4"/>
        <w:keepNext w:val="0"/>
        <w:keepLines w:val="0"/>
        <w:numPr>
          <w:ilvl w:val="2"/>
          <w:numId w:val="22"/>
        </w:numPr>
        <w:spacing w:before="0" w:line="240" w:lineRule="auto"/>
        <w:rPr>
          <w:b/>
          <w:bCs/>
          <w:i/>
          <w:iCs/>
          <w:color w:val="1B1B1C"/>
          <w:sz w:val="21"/>
          <w:szCs w:val="21"/>
        </w:rPr>
      </w:pPr>
      <w:bookmarkStart w:id="7" w:name="_ni7i65s1z532" w:colFirst="0" w:colLast="0"/>
      <w:bookmarkEnd w:id="7"/>
      <w:r>
        <w:rPr>
          <w:i/>
          <w:iCs/>
          <w:color w:val="303030"/>
          <w:sz w:val="21"/>
          <w:szCs w:val="21"/>
        </w:rPr>
        <w:t>La nostra citazione chiave:</w:t>
      </w:r>
      <w:r>
        <w:rPr>
          <w:color w:val="303030"/>
          <w:sz w:val="21"/>
          <w:szCs w:val="21"/>
        </w:rPr>
        <w:t xml:space="preserve"> ______________________________________________________________________________</w:t>
      </w:r>
      <w:r w:rsidR="006B05E7">
        <w:rPr>
          <w:color w:val="303030"/>
          <w:sz w:val="21"/>
          <w:szCs w:val="21"/>
        </w:rPr>
        <w:t>______</w:t>
      </w:r>
      <w:r>
        <w:rPr>
          <w:color w:val="303030"/>
          <w:sz w:val="21"/>
          <w:szCs w:val="21"/>
        </w:rPr>
        <w:t>________________________________</w:t>
      </w:r>
    </w:p>
    <w:p w14:paraId="4BFBD3F6" w14:textId="4A16DA6D" w:rsidR="004E049D" w:rsidRDefault="004E049D" w:rsidP="006B05E7">
      <w:pPr>
        <w:pStyle w:val="Titolo4"/>
        <w:keepNext w:val="0"/>
        <w:keepLines w:val="0"/>
        <w:numPr>
          <w:ilvl w:val="2"/>
          <w:numId w:val="22"/>
        </w:numPr>
        <w:spacing w:before="0" w:line="240" w:lineRule="auto"/>
        <w:rPr>
          <w:b/>
          <w:bCs/>
          <w:i/>
          <w:iCs/>
          <w:color w:val="1B1B1C"/>
          <w:sz w:val="21"/>
          <w:szCs w:val="21"/>
        </w:rPr>
      </w:pPr>
      <w:bookmarkStart w:id="8" w:name="_ss9078yyp038" w:colFirst="0" w:colLast="0"/>
      <w:bookmarkEnd w:id="8"/>
      <w:r>
        <w:rPr>
          <w:i/>
          <w:iCs/>
          <w:color w:val="303030"/>
          <w:sz w:val="21"/>
          <w:szCs w:val="21"/>
        </w:rPr>
        <w:t>Perché supporta la nostra tesi:</w:t>
      </w:r>
      <w:r>
        <w:rPr>
          <w:color w:val="303030"/>
          <w:sz w:val="21"/>
          <w:szCs w:val="21"/>
        </w:rPr>
        <w:t xml:space="preserve"> __________________________________________________________</w:t>
      </w:r>
      <w:r>
        <w:rPr>
          <w:color w:val="303030"/>
          <w:sz w:val="21"/>
          <w:szCs w:val="21"/>
        </w:rPr>
        <w:lastRenderedPageBreak/>
        <w:t>_____________________</w:t>
      </w:r>
      <w:r w:rsidR="006B05E7">
        <w:rPr>
          <w:color w:val="303030"/>
          <w:sz w:val="21"/>
          <w:szCs w:val="21"/>
        </w:rPr>
        <w:t>________________________________________________________________</w:t>
      </w:r>
      <w:r>
        <w:rPr>
          <w:color w:val="303030"/>
          <w:sz w:val="21"/>
          <w:szCs w:val="21"/>
        </w:rPr>
        <w:t>_______________________________</w:t>
      </w:r>
    </w:p>
    <w:p w14:paraId="16FF5452" w14:textId="77777777" w:rsidR="004E049D" w:rsidRDefault="004E049D" w:rsidP="006B05E7">
      <w:pPr>
        <w:spacing w:line="240" w:lineRule="auto"/>
        <w:jc w:val="both"/>
      </w:pPr>
    </w:p>
    <w:p w14:paraId="5C5279FF" w14:textId="77777777" w:rsidR="004E049D" w:rsidRDefault="004E049D" w:rsidP="006B05E7">
      <w:pPr>
        <w:pStyle w:val="Titolo4"/>
        <w:keepNext w:val="0"/>
        <w:keepLines w:val="0"/>
        <w:numPr>
          <w:ilvl w:val="0"/>
          <w:numId w:val="22"/>
        </w:numPr>
        <w:spacing w:before="0" w:line="240" w:lineRule="auto"/>
        <w:jc w:val="both"/>
        <w:rPr>
          <w:b/>
          <w:bCs/>
          <w:i/>
          <w:iCs/>
          <w:color w:val="1B1B1C"/>
          <w:sz w:val="21"/>
          <w:szCs w:val="21"/>
        </w:rPr>
      </w:pPr>
      <w:bookmarkStart w:id="9" w:name="_xi828ktc2w71" w:colFirst="0" w:colLast="0"/>
      <w:bookmarkEnd w:id="9"/>
      <w:r>
        <w:rPr>
          <w:color w:val="1B1B1C"/>
          <w:sz w:val="21"/>
          <w:szCs w:val="21"/>
        </w:rPr>
        <w:t>CONFUTAZIONE ANTICIPATA:</w:t>
      </w:r>
    </w:p>
    <w:p w14:paraId="631F0BEB" w14:textId="5287B7B5" w:rsidR="004E049D" w:rsidRDefault="006B05E7" w:rsidP="006B05E7">
      <w:pPr>
        <w:pStyle w:val="Titolo4"/>
        <w:keepNext w:val="0"/>
        <w:keepLines w:val="0"/>
        <w:numPr>
          <w:ilvl w:val="1"/>
          <w:numId w:val="22"/>
        </w:numPr>
        <w:spacing w:before="0" w:line="240" w:lineRule="auto"/>
        <w:jc w:val="both"/>
        <w:rPr>
          <w:b/>
          <w:bCs/>
          <w:i/>
          <w:iCs/>
          <w:color w:val="1B1B1C"/>
          <w:sz w:val="21"/>
          <w:szCs w:val="21"/>
        </w:rPr>
      </w:pPr>
      <w:bookmarkStart w:id="10" w:name="_q25lopfda88e" w:colFirst="0" w:colLast="0"/>
      <w:bookmarkEnd w:id="10"/>
      <w:r>
        <w:rPr>
          <w:color w:val="1B1B1C"/>
          <w:sz w:val="21"/>
          <w:szCs w:val="21"/>
        </w:rPr>
        <w:t>Q</w:t>
      </w:r>
      <w:r w:rsidR="004E049D">
        <w:rPr>
          <w:color w:val="1B1B1C"/>
          <w:sz w:val="21"/>
          <w:szCs w:val="21"/>
        </w:rPr>
        <w:t>uale cred</w:t>
      </w:r>
      <w:r>
        <w:rPr>
          <w:color w:val="1B1B1C"/>
          <w:sz w:val="21"/>
          <w:szCs w:val="21"/>
        </w:rPr>
        <w:t xml:space="preserve">ete </w:t>
      </w:r>
      <w:r w:rsidR="004E049D">
        <w:rPr>
          <w:color w:val="1B1B1C"/>
          <w:sz w:val="21"/>
          <w:szCs w:val="21"/>
        </w:rPr>
        <w:t>che sarà l'argomento più forte degli avversari? Come pens</w:t>
      </w:r>
      <w:r>
        <w:rPr>
          <w:color w:val="1B1B1C"/>
          <w:sz w:val="21"/>
          <w:szCs w:val="21"/>
        </w:rPr>
        <w:t>ate</w:t>
      </w:r>
      <w:r w:rsidR="004E049D">
        <w:rPr>
          <w:color w:val="1B1B1C"/>
          <w:sz w:val="21"/>
          <w:szCs w:val="21"/>
        </w:rPr>
        <w:t xml:space="preserve"> di rispondere per indebolirlo?</w:t>
      </w:r>
    </w:p>
    <w:p w14:paraId="39191FDF" w14:textId="575494CB" w:rsidR="004E049D" w:rsidRDefault="004E049D" w:rsidP="006B05E7">
      <w:pPr>
        <w:pStyle w:val="Titolo4"/>
        <w:keepNext w:val="0"/>
        <w:keepLines w:val="0"/>
        <w:numPr>
          <w:ilvl w:val="2"/>
          <w:numId w:val="22"/>
        </w:numPr>
        <w:spacing w:before="0" w:line="240" w:lineRule="auto"/>
        <w:rPr>
          <w:b/>
          <w:bCs/>
          <w:i/>
          <w:iCs/>
          <w:color w:val="1B1B1C"/>
          <w:sz w:val="21"/>
          <w:szCs w:val="21"/>
        </w:rPr>
      </w:pPr>
      <w:bookmarkStart w:id="11" w:name="_gg1cnxsn8pmp" w:colFirst="0" w:colLast="0"/>
      <w:bookmarkEnd w:id="11"/>
      <w:r>
        <w:rPr>
          <w:i/>
          <w:iCs/>
          <w:color w:val="303030"/>
          <w:sz w:val="21"/>
          <w:szCs w:val="21"/>
        </w:rPr>
        <w:t>L'argomento forte degli avversari</w:t>
      </w:r>
      <w:r w:rsidR="006B05E7">
        <w:rPr>
          <w:i/>
          <w:iCs/>
          <w:color w:val="303030"/>
          <w:sz w:val="21"/>
          <w:szCs w:val="21"/>
        </w:rPr>
        <w:t xml:space="preserve"> sarà</w:t>
      </w:r>
      <w:r>
        <w:rPr>
          <w:i/>
          <w:iCs/>
          <w:color w:val="303030"/>
          <w:sz w:val="21"/>
          <w:szCs w:val="21"/>
        </w:rPr>
        <w:t>:</w:t>
      </w:r>
      <w:r>
        <w:rPr>
          <w:color w:val="303030"/>
          <w:sz w:val="21"/>
          <w:szCs w:val="21"/>
        </w:rPr>
        <w:t xml:space="preserve"> __________________________________</w:t>
      </w:r>
      <w:r w:rsidR="006B05E7">
        <w:rPr>
          <w:color w:val="303030"/>
          <w:sz w:val="21"/>
          <w:szCs w:val="21"/>
        </w:rPr>
        <w:t>___________________________________________________________________</w:t>
      </w:r>
      <w:r>
        <w:rPr>
          <w:color w:val="303030"/>
          <w:sz w:val="21"/>
          <w:szCs w:val="21"/>
        </w:rPr>
        <w:t>_______________</w:t>
      </w:r>
    </w:p>
    <w:p w14:paraId="13E87E43" w14:textId="5B4EDBA0" w:rsidR="004E049D" w:rsidRDefault="004E049D" w:rsidP="006B05E7">
      <w:pPr>
        <w:pStyle w:val="Titolo4"/>
        <w:keepNext w:val="0"/>
        <w:keepLines w:val="0"/>
        <w:numPr>
          <w:ilvl w:val="2"/>
          <w:numId w:val="22"/>
        </w:numPr>
        <w:spacing w:before="0" w:line="240" w:lineRule="auto"/>
        <w:rPr>
          <w:b/>
          <w:bCs/>
          <w:i/>
          <w:iCs/>
          <w:color w:val="1B1B1C"/>
          <w:sz w:val="21"/>
          <w:szCs w:val="21"/>
        </w:rPr>
      </w:pPr>
      <w:bookmarkStart w:id="12" w:name="_36q0bbr0rkgx" w:colFirst="0" w:colLast="0"/>
      <w:bookmarkEnd w:id="12"/>
      <w:r>
        <w:rPr>
          <w:i/>
          <w:iCs/>
          <w:color w:val="303030"/>
          <w:sz w:val="21"/>
          <w:szCs w:val="21"/>
        </w:rPr>
        <w:t>La nostra strategia di risposta (</w:t>
      </w:r>
      <w:r w:rsidR="006B05E7">
        <w:rPr>
          <w:i/>
          <w:iCs/>
          <w:color w:val="303030"/>
          <w:sz w:val="21"/>
          <w:szCs w:val="21"/>
        </w:rPr>
        <w:t>c</w:t>
      </w:r>
      <w:r>
        <w:rPr>
          <w:i/>
          <w:iCs/>
          <w:color w:val="303030"/>
          <w:sz w:val="21"/>
          <w:szCs w:val="21"/>
        </w:rPr>
        <w:t>onfutazione)</w:t>
      </w:r>
      <w:r w:rsidR="006B05E7">
        <w:rPr>
          <w:i/>
          <w:iCs/>
          <w:color w:val="303030"/>
          <w:sz w:val="21"/>
          <w:szCs w:val="21"/>
        </w:rPr>
        <w:t xml:space="preserve"> sarà</w:t>
      </w:r>
      <w:r>
        <w:rPr>
          <w:i/>
          <w:iCs/>
          <w:color w:val="303030"/>
          <w:sz w:val="21"/>
          <w:szCs w:val="21"/>
        </w:rPr>
        <w:t>:</w:t>
      </w:r>
      <w:r>
        <w:rPr>
          <w:color w:val="303030"/>
          <w:sz w:val="21"/>
          <w:szCs w:val="21"/>
        </w:rPr>
        <w:t xml:space="preserve"> ________________________________________</w:t>
      </w:r>
      <w:r w:rsidR="006B05E7">
        <w:rPr>
          <w:color w:val="303030"/>
          <w:sz w:val="21"/>
          <w:szCs w:val="21"/>
        </w:rPr>
        <w:t>___________________________________________________________________</w:t>
      </w:r>
      <w:r>
        <w:rPr>
          <w:color w:val="303030"/>
          <w:sz w:val="21"/>
          <w:szCs w:val="21"/>
        </w:rPr>
        <w:t>_________</w:t>
      </w:r>
    </w:p>
    <w:p w14:paraId="5940986B" w14:textId="77777777" w:rsidR="004E049D" w:rsidRDefault="004E049D" w:rsidP="006B05E7">
      <w:pPr>
        <w:pStyle w:val="Titolo3"/>
        <w:keepNext w:val="0"/>
        <w:keepLines w:val="0"/>
        <w:spacing w:before="0" w:line="240" w:lineRule="auto"/>
        <w:jc w:val="both"/>
        <w:rPr>
          <w:color w:val="1B1B1C"/>
          <w:sz w:val="21"/>
          <w:szCs w:val="21"/>
        </w:rPr>
      </w:pPr>
      <w:bookmarkStart w:id="13" w:name="_3287i95nwl7" w:colFirst="0" w:colLast="0"/>
      <w:bookmarkEnd w:id="13"/>
    </w:p>
    <w:p w14:paraId="1E243709" w14:textId="430C228F" w:rsidR="004E049D" w:rsidRPr="006B05E7" w:rsidRDefault="004E049D" w:rsidP="006B05E7">
      <w:pPr>
        <w:pStyle w:val="Titolo4"/>
        <w:keepNext w:val="0"/>
        <w:keepLines w:val="0"/>
        <w:spacing w:before="0" w:line="240" w:lineRule="auto"/>
        <w:jc w:val="both"/>
        <w:rPr>
          <w:b/>
          <w:bCs/>
          <w:i/>
          <w:iCs/>
          <w:color w:val="1B1B1C"/>
          <w:sz w:val="21"/>
          <w:szCs w:val="21"/>
        </w:rPr>
      </w:pPr>
      <w:bookmarkStart w:id="14" w:name="_t6ixk5qeewel" w:colFirst="0" w:colLast="0"/>
      <w:bookmarkEnd w:id="14"/>
      <w:r w:rsidRPr="006B05E7">
        <w:rPr>
          <w:b/>
          <w:bCs/>
          <w:color w:val="000000"/>
        </w:rPr>
        <w:t>FASE 3 -</w:t>
      </w:r>
      <w:r w:rsidRPr="006B05E7">
        <w:rPr>
          <w:b/>
          <w:bCs/>
          <w:color w:val="1B1B1C"/>
          <w:sz w:val="21"/>
          <w:szCs w:val="21"/>
        </w:rPr>
        <w:t xml:space="preserve"> Svolgimento del </w:t>
      </w:r>
      <w:r w:rsidR="006B05E7">
        <w:rPr>
          <w:b/>
          <w:bCs/>
          <w:color w:val="1B1B1C"/>
          <w:sz w:val="21"/>
          <w:szCs w:val="21"/>
        </w:rPr>
        <w:t>Debate</w:t>
      </w:r>
    </w:p>
    <w:p w14:paraId="6E6018E7" w14:textId="77777777" w:rsidR="004E049D" w:rsidRDefault="004E049D" w:rsidP="006B05E7">
      <w:pPr>
        <w:jc w:val="both"/>
        <w:rPr>
          <w:color w:val="303030"/>
          <w:sz w:val="21"/>
          <w:szCs w:val="21"/>
        </w:rPr>
      </w:pPr>
      <w:r>
        <w:rPr>
          <w:color w:val="303030"/>
          <w:sz w:val="21"/>
          <w:szCs w:val="21"/>
        </w:rPr>
        <w:t>Il dibattito segue turni di parola guidati da un moderatore:</w:t>
      </w:r>
    </w:p>
    <w:p w14:paraId="77A83E71" w14:textId="77777777" w:rsidR="004E049D" w:rsidRDefault="004E049D" w:rsidP="006B05E7">
      <w:pPr>
        <w:numPr>
          <w:ilvl w:val="0"/>
          <w:numId w:val="28"/>
        </w:numPr>
        <w:jc w:val="both"/>
        <w:rPr>
          <w:color w:val="303030"/>
          <w:sz w:val="21"/>
          <w:szCs w:val="21"/>
        </w:rPr>
      </w:pPr>
      <w:r>
        <w:rPr>
          <w:color w:val="303030"/>
          <w:sz w:val="21"/>
          <w:szCs w:val="21"/>
        </w:rPr>
        <w:t>Primo oratore PRO (4 min):</w:t>
      </w:r>
    </w:p>
    <w:p w14:paraId="0C705DE1" w14:textId="77777777" w:rsidR="004E049D" w:rsidRDefault="004E049D" w:rsidP="006B05E7">
      <w:pPr>
        <w:numPr>
          <w:ilvl w:val="1"/>
          <w:numId w:val="20"/>
        </w:numPr>
        <w:jc w:val="both"/>
        <w:rPr>
          <w:color w:val="303030"/>
          <w:sz w:val="21"/>
          <w:szCs w:val="21"/>
        </w:rPr>
      </w:pPr>
      <w:r>
        <w:rPr>
          <w:color w:val="303030"/>
          <w:sz w:val="21"/>
          <w:szCs w:val="21"/>
        </w:rPr>
        <w:t>presenta la tesi e definisce i termini chiave</w:t>
      </w:r>
    </w:p>
    <w:p w14:paraId="4DCE38B6" w14:textId="77777777" w:rsidR="004E049D" w:rsidRDefault="004E049D" w:rsidP="006B05E7">
      <w:pPr>
        <w:numPr>
          <w:ilvl w:val="0"/>
          <w:numId w:val="28"/>
        </w:numPr>
        <w:jc w:val="both"/>
        <w:rPr>
          <w:color w:val="303030"/>
          <w:sz w:val="21"/>
          <w:szCs w:val="21"/>
        </w:rPr>
      </w:pPr>
      <w:r>
        <w:rPr>
          <w:color w:val="303030"/>
          <w:sz w:val="21"/>
          <w:szCs w:val="21"/>
        </w:rPr>
        <w:t>Primo oratore CONTRO (4 min):</w:t>
      </w:r>
    </w:p>
    <w:p w14:paraId="7B626BE4" w14:textId="77777777" w:rsidR="004E049D" w:rsidRDefault="004E049D" w:rsidP="006B05E7">
      <w:pPr>
        <w:numPr>
          <w:ilvl w:val="4"/>
          <w:numId w:val="20"/>
        </w:numPr>
        <w:ind w:left="1417"/>
        <w:jc w:val="both"/>
        <w:rPr>
          <w:color w:val="303030"/>
          <w:sz w:val="21"/>
          <w:szCs w:val="21"/>
        </w:rPr>
      </w:pPr>
      <w:r>
        <w:rPr>
          <w:color w:val="303030"/>
          <w:sz w:val="21"/>
          <w:szCs w:val="21"/>
        </w:rPr>
        <w:t>confuta le definizioni del PRO e presenta la tesi opposta</w:t>
      </w:r>
    </w:p>
    <w:p w14:paraId="09D1F880" w14:textId="77777777" w:rsidR="004E049D" w:rsidRDefault="004E049D" w:rsidP="006B05E7">
      <w:pPr>
        <w:numPr>
          <w:ilvl w:val="0"/>
          <w:numId w:val="28"/>
        </w:numPr>
        <w:jc w:val="both"/>
        <w:rPr>
          <w:color w:val="303030"/>
          <w:sz w:val="21"/>
          <w:szCs w:val="21"/>
        </w:rPr>
      </w:pPr>
      <w:r>
        <w:rPr>
          <w:color w:val="303030"/>
          <w:sz w:val="21"/>
          <w:szCs w:val="21"/>
        </w:rPr>
        <w:t>Secondo oratore PRO (4 min):</w:t>
      </w:r>
    </w:p>
    <w:p w14:paraId="573704EA" w14:textId="77777777" w:rsidR="004E049D" w:rsidRDefault="004E049D" w:rsidP="006B05E7">
      <w:pPr>
        <w:numPr>
          <w:ilvl w:val="7"/>
          <w:numId w:val="20"/>
        </w:numPr>
        <w:ind w:left="1417"/>
        <w:jc w:val="both"/>
        <w:rPr>
          <w:color w:val="303030"/>
          <w:sz w:val="21"/>
          <w:szCs w:val="21"/>
        </w:rPr>
      </w:pPr>
      <w:r>
        <w:rPr>
          <w:color w:val="303030"/>
          <w:sz w:val="21"/>
          <w:szCs w:val="21"/>
        </w:rPr>
        <w:t>sviluppa gli argomenti a supporto</w:t>
      </w:r>
    </w:p>
    <w:p w14:paraId="74C46A9C" w14:textId="77777777" w:rsidR="004E049D" w:rsidRDefault="004E049D" w:rsidP="006B05E7">
      <w:pPr>
        <w:numPr>
          <w:ilvl w:val="0"/>
          <w:numId w:val="28"/>
        </w:numPr>
        <w:jc w:val="both"/>
        <w:rPr>
          <w:color w:val="303030"/>
          <w:sz w:val="21"/>
          <w:szCs w:val="21"/>
        </w:rPr>
      </w:pPr>
      <w:r>
        <w:rPr>
          <w:color w:val="303030"/>
          <w:sz w:val="21"/>
          <w:szCs w:val="21"/>
        </w:rPr>
        <w:t>Secondo oratore CONTRO (4 min):</w:t>
      </w:r>
    </w:p>
    <w:p w14:paraId="2E3AC833" w14:textId="77777777" w:rsidR="004E049D" w:rsidRDefault="004E049D" w:rsidP="006B05E7">
      <w:pPr>
        <w:numPr>
          <w:ilvl w:val="7"/>
          <w:numId w:val="20"/>
        </w:numPr>
        <w:ind w:left="1417"/>
        <w:jc w:val="both"/>
        <w:rPr>
          <w:color w:val="303030"/>
          <w:sz w:val="21"/>
          <w:szCs w:val="21"/>
        </w:rPr>
      </w:pPr>
      <w:r>
        <w:rPr>
          <w:color w:val="303030"/>
          <w:sz w:val="21"/>
          <w:szCs w:val="21"/>
        </w:rPr>
        <w:t>sviluppa gli argomenti a supporto</w:t>
      </w:r>
    </w:p>
    <w:p w14:paraId="201F2B2A" w14:textId="77777777" w:rsidR="004E049D" w:rsidRDefault="004E049D" w:rsidP="006B05E7">
      <w:pPr>
        <w:numPr>
          <w:ilvl w:val="0"/>
          <w:numId w:val="28"/>
        </w:numPr>
        <w:jc w:val="both"/>
        <w:rPr>
          <w:color w:val="303030"/>
          <w:sz w:val="21"/>
          <w:szCs w:val="21"/>
        </w:rPr>
      </w:pPr>
      <w:r>
        <w:rPr>
          <w:color w:val="303030"/>
          <w:sz w:val="21"/>
          <w:szCs w:val="21"/>
        </w:rPr>
        <w:t>Replica CONTRO (3 min):</w:t>
      </w:r>
    </w:p>
    <w:p w14:paraId="66C7AD8B" w14:textId="77777777" w:rsidR="004E049D" w:rsidRDefault="004E049D" w:rsidP="006B05E7">
      <w:pPr>
        <w:numPr>
          <w:ilvl w:val="1"/>
          <w:numId w:val="24"/>
        </w:numPr>
        <w:ind w:left="1417"/>
        <w:jc w:val="both"/>
        <w:rPr>
          <w:color w:val="303030"/>
          <w:sz w:val="21"/>
          <w:szCs w:val="21"/>
        </w:rPr>
      </w:pPr>
      <w:r>
        <w:rPr>
          <w:color w:val="303030"/>
          <w:sz w:val="21"/>
          <w:szCs w:val="21"/>
        </w:rPr>
        <w:t>confuta definitivamente la linea del PRO, riassumendo i punti di forza della dimensione etico-spirituale.</w:t>
      </w:r>
    </w:p>
    <w:p w14:paraId="15598BAF" w14:textId="77777777" w:rsidR="004E049D" w:rsidRDefault="004E049D" w:rsidP="006B05E7">
      <w:pPr>
        <w:numPr>
          <w:ilvl w:val="0"/>
          <w:numId w:val="28"/>
        </w:numPr>
        <w:jc w:val="both"/>
        <w:rPr>
          <w:color w:val="303030"/>
          <w:sz w:val="21"/>
          <w:szCs w:val="21"/>
        </w:rPr>
      </w:pPr>
      <w:r>
        <w:rPr>
          <w:color w:val="303030"/>
          <w:sz w:val="21"/>
          <w:szCs w:val="21"/>
        </w:rPr>
        <w:t>Replica PRO (3 min):</w:t>
      </w:r>
    </w:p>
    <w:p w14:paraId="2750786A" w14:textId="77777777" w:rsidR="004E049D" w:rsidRDefault="004E049D" w:rsidP="006B05E7">
      <w:pPr>
        <w:numPr>
          <w:ilvl w:val="4"/>
          <w:numId w:val="24"/>
        </w:numPr>
        <w:ind w:left="1417"/>
        <w:jc w:val="both"/>
        <w:rPr>
          <w:color w:val="303030"/>
          <w:sz w:val="21"/>
          <w:szCs w:val="21"/>
        </w:rPr>
      </w:pPr>
      <w:r>
        <w:rPr>
          <w:color w:val="303030"/>
          <w:sz w:val="21"/>
          <w:szCs w:val="21"/>
        </w:rPr>
        <w:t>confuta definitivamente la linea del CONTRO, riassumendo la necessità storica della giustizia sociale e delle azioni politiche.</w:t>
      </w:r>
    </w:p>
    <w:p w14:paraId="55284B0E" w14:textId="77777777" w:rsidR="004E049D" w:rsidRDefault="004E049D" w:rsidP="006B05E7">
      <w:pPr>
        <w:jc w:val="both"/>
      </w:pPr>
    </w:p>
    <w:p w14:paraId="05D43C0B" w14:textId="77777777" w:rsidR="004E049D" w:rsidRPr="002009FC" w:rsidRDefault="004E049D" w:rsidP="006B05E7">
      <w:pPr>
        <w:pStyle w:val="Titolo3"/>
        <w:keepNext w:val="0"/>
        <w:keepLines w:val="0"/>
        <w:spacing w:before="0" w:line="240" w:lineRule="auto"/>
        <w:jc w:val="both"/>
        <w:rPr>
          <w:color w:val="EE0000"/>
          <w:sz w:val="21"/>
          <w:szCs w:val="21"/>
        </w:rPr>
      </w:pPr>
      <w:bookmarkStart w:id="15" w:name="_h8znxbgz2wz4" w:colFirst="0" w:colLast="0"/>
      <w:bookmarkEnd w:id="15"/>
      <w:r w:rsidRPr="002009FC">
        <w:rPr>
          <w:color w:val="EE0000"/>
          <w:sz w:val="21"/>
          <w:szCs w:val="21"/>
        </w:rPr>
        <w:t>[</w:t>
      </w:r>
      <w:r w:rsidRPr="002009FC">
        <w:rPr>
          <w:b/>
          <w:bCs/>
          <w:color w:val="EE0000"/>
          <w:sz w:val="21"/>
          <w:szCs w:val="21"/>
        </w:rPr>
        <w:t>FASE 3 plus - Guida facilitata per il discorso</w:t>
      </w:r>
    </w:p>
    <w:p w14:paraId="3A103150" w14:textId="77777777" w:rsidR="004E049D" w:rsidRPr="002009FC" w:rsidRDefault="004E049D" w:rsidP="006B05E7">
      <w:pPr>
        <w:spacing w:line="240" w:lineRule="auto"/>
        <w:jc w:val="both"/>
        <w:rPr>
          <w:color w:val="EE0000"/>
          <w:sz w:val="21"/>
          <w:szCs w:val="21"/>
        </w:rPr>
      </w:pPr>
      <w:r w:rsidRPr="002009FC">
        <w:rPr>
          <w:color w:val="EE0000"/>
          <w:sz w:val="21"/>
          <w:szCs w:val="21"/>
        </w:rPr>
        <w:t>Se hai difficoltà a strutturare il tuo discorso in pubblico, puoi usare questa scaletta precompilata riempiendo gli spazi vuoti con le idee elaborate dal tuo gruppo:</w:t>
      </w:r>
    </w:p>
    <w:p w14:paraId="1A409033" w14:textId="77777777" w:rsidR="004E049D" w:rsidRPr="002009FC" w:rsidRDefault="004E049D" w:rsidP="006B05E7">
      <w:pPr>
        <w:spacing w:line="240" w:lineRule="auto"/>
        <w:ind w:left="720"/>
        <w:jc w:val="both"/>
        <w:rPr>
          <w:color w:val="EE0000"/>
          <w:sz w:val="21"/>
          <w:szCs w:val="21"/>
        </w:rPr>
      </w:pPr>
    </w:p>
    <w:p w14:paraId="39E8A89A" w14:textId="77777777" w:rsidR="004E049D" w:rsidRPr="002009FC" w:rsidRDefault="004E049D" w:rsidP="006B05E7">
      <w:pPr>
        <w:spacing w:line="240" w:lineRule="auto"/>
        <w:ind w:left="720"/>
        <w:jc w:val="both"/>
        <w:rPr>
          <w:color w:val="EE0000"/>
          <w:sz w:val="21"/>
          <w:szCs w:val="21"/>
        </w:rPr>
      </w:pPr>
      <w:r w:rsidRPr="002009FC">
        <w:rPr>
          <w:color w:val="EE0000"/>
          <w:sz w:val="21"/>
          <w:szCs w:val="21"/>
        </w:rPr>
        <w:t>"Gentili membri della giuria e compagni della squadra avversaria, oggi sosteniamo con forza che la pace globale si costruisce principalmente attraverso la via _________________ (politico-sociale / morale-spirituale).</w:t>
      </w:r>
    </w:p>
    <w:p w14:paraId="2D98FF01" w14:textId="46D36B7A" w:rsidR="004E049D" w:rsidRPr="002009FC" w:rsidRDefault="004E049D" w:rsidP="006B05E7">
      <w:pPr>
        <w:spacing w:line="240" w:lineRule="auto"/>
        <w:ind w:left="720"/>
        <w:jc w:val="both"/>
        <w:rPr>
          <w:color w:val="EE0000"/>
          <w:sz w:val="21"/>
          <w:szCs w:val="21"/>
        </w:rPr>
      </w:pPr>
      <w:r w:rsidRPr="002009FC">
        <w:rPr>
          <w:color w:val="EE0000"/>
          <w:sz w:val="21"/>
          <w:szCs w:val="21"/>
        </w:rPr>
        <w:t xml:space="preserve">Il documento fondamentale che guida la nostra posizione è </w:t>
      </w:r>
      <w:r w:rsidR="002009FC" w:rsidRPr="002009FC">
        <w:rPr>
          <w:color w:val="EE0000"/>
          <w:sz w:val="21"/>
          <w:szCs w:val="21"/>
        </w:rPr>
        <w:t>……………</w:t>
      </w:r>
      <w:proofErr w:type="gramStart"/>
      <w:r w:rsidR="002009FC" w:rsidRPr="002009FC">
        <w:rPr>
          <w:color w:val="EE0000"/>
          <w:sz w:val="21"/>
          <w:szCs w:val="21"/>
        </w:rPr>
        <w:t>…….</w:t>
      </w:r>
      <w:proofErr w:type="gramEnd"/>
      <w:r w:rsidR="002009FC" w:rsidRPr="002009FC">
        <w:rPr>
          <w:color w:val="EE0000"/>
          <w:sz w:val="21"/>
          <w:szCs w:val="21"/>
        </w:rPr>
        <w:t>.</w:t>
      </w:r>
      <w:r w:rsidRPr="002009FC">
        <w:rPr>
          <w:color w:val="EE0000"/>
          <w:sz w:val="21"/>
          <w:szCs w:val="21"/>
        </w:rPr>
        <w:t xml:space="preserve"> (</w:t>
      </w:r>
      <w:r w:rsidRPr="002009FC">
        <w:rPr>
          <w:i/>
          <w:iCs/>
          <w:color w:val="EE0000"/>
          <w:sz w:val="21"/>
          <w:szCs w:val="21"/>
        </w:rPr>
        <w:t xml:space="preserve">Gaudium et </w:t>
      </w:r>
      <w:proofErr w:type="spellStart"/>
      <w:r w:rsidRPr="002009FC">
        <w:rPr>
          <w:i/>
          <w:iCs/>
          <w:color w:val="EE0000"/>
          <w:sz w:val="21"/>
          <w:szCs w:val="21"/>
        </w:rPr>
        <w:t>Spes</w:t>
      </w:r>
      <w:proofErr w:type="spellEnd"/>
      <w:r w:rsidRPr="002009FC">
        <w:rPr>
          <w:color w:val="EE0000"/>
          <w:sz w:val="21"/>
          <w:szCs w:val="21"/>
        </w:rPr>
        <w:t xml:space="preserve"> / </w:t>
      </w:r>
      <w:r w:rsidRPr="002009FC">
        <w:rPr>
          <w:i/>
          <w:iCs/>
          <w:color w:val="EE0000"/>
          <w:sz w:val="21"/>
          <w:szCs w:val="21"/>
        </w:rPr>
        <w:t>Fratelli tutti</w:t>
      </w:r>
      <w:r w:rsidRPr="002009FC">
        <w:rPr>
          <w:color w:val="EE0000"/>
          <w:sz w:val="21"/>
          <w:szCs w:val="21"/>
        </w:rPr>
        <w:t>), nel quale si legge chiaramente che: "</w:t>
      </w:r>
      <w:r w:rsidR="002009FC" w:rsidRPr="002009FC">
        <w:rPr>
          <w:color w:val="EE0000"/>
          <w:sz w:val="21"/>
          <w:szCs w:val="21"/>
        </w:rPr>
        <w:t>………</w:t>
      </w:r>
      <w:r w:rsidR="002009FC">
        <w:rPr>
          <w:color w:val="EE0000"/>
          <w:sz w:val="21"/>
          <w:szCs w:val="21"/>
        </w:rPr>
        <w:t>…</w:t>
      </w:r>
      <w:proofErr w:type="gramStart"/>
      <w:r w:rsidR="002009FC">
        <w:rPr>
          <w:color w:val="EE0000"/>
          <w:sz w:val="21"/>
          <w:szCs w:val="21"/>
        </w:rPr>
        <w:t>…….</w:t>
      </w:r>
      <w:proofErr w:type="gramEnd"/>
      <w:r w:rsidR="002009FC">
        <w:rPr>
          <w:color w:val="EE0000"/>
          <w:sz w:val="21"/>
          <w:szCs w:val="21"/>
        </w:rPr>
        <w:t>.</w:t>
      </w:r>
      <w:r w:rsidR="002009FC" w:rsidRPr="002009FC">
        <w:rPr>
          <w:color w:val="EE0000"/>
          <w:sz w:val="21"/>
          <w:szCs w:val="21"/>
        </w:rPr>
        <w:t>……………………</w:t>
      </w:r>
      <w:r w:rsidRPr="002009FC">
        <w:rPr>
          <w:color w:val="EE0000"/>
          <w:sz w:val="21"/>
          <w:szCs w:val="21"/>
        </w:rPr>
        <w:t>".</w:t>
      </w:r>
    </w:p>
    <w:p w14:paraId="617B81C8" w14:textId="65B0F33F" w:rsidR="004E049D" w:rsidRPr="002009FC" w:rsidRDefault="004E049D" w:rsidP="006B05E7">
      <w:pPr>
        <w:spacing w:line="240" w:lineRule="auto"/>
        <w:ind w:left="720"/>
        <w:jc w:val="both"/>
        <w:rPr>
          <w:color w:val="EE0000"/>
          <w:sz w:val="21"/>
          <w:szCs w:val="21"/>
        </w:rPr>
      </w:pPr>
      <w:r w:rsidRPr="002009FC">
        <w:rPr>
          <w:color w:val="EE0000"/>
          <w:sz w:val="21"/>
          <w:szCs w:val="21"/>
        </w:rPr>
        <w:t>Questo significa che, nel mondo contemporaneo</w:t>
      </w:r>
      <w:r w:rsidR="002009FC" w:rsidRPr="002009FC">
        <w:rPr>
          <w:color w:val="EE0000"/>
          <w:sz w:val="21"/>
          <w:szCs w:val="21"/>
        </w:rPr>
        <w:t>,</w:t>
      </w:r>
      <w:r w:rsidRPr="002009FC">
        <w:rPr>
          <w:color w:val="EE0000"/>
          <w:sz w:val="21"/>
          <w:szCs w:val="21"/>
        </w:rPr>
        <w:t xml:space="preserve"> caratterizzato da profonde divisioni, non possiamo sperare di raggiungere una pace reale se prima non affrontiamo il problema di </w:t>
      </w:r>
      <w:r w:rsidR="002009FC" w:rsidRPr="002009FC">
        <w:rPr>
          <w:color w:val="EE0000"/>
          <w:sz w:val="21"/>
          <w:szCs w:val="21"/>
        </w:rPr>
        <w:t>………………………………</w:t>
      </w:r>
      <w:r w:rsidRPr="002009FC">
        <w:rPr>
          <w:color w:val="EE0000"/>
          <w:sz w:val="21"/>
          <w:szCs w:val="21"/>
        </w:rPr>
        <w:t>.</w:t>
      </w:r>
    </w:p>
    <w:p w14:paraId="5A2ECD3E" w14:textId="34C3FED9" w:rsidR="004E049D" w:rsidRPr="002009FC" w:rsidRDefault="004E049D" w:rsidP="006B05E7">
      <w:pPr>
        <w:spacing w:line="240" w:lineRule="auto"/>
        <w:ind w:left="720"/>
        <w:jc w:val="both"/>
        <w:rPr>
          <w:color w:val="EE0000"/>
          <w:sz w:val="21"/>
          <w:szCs w:val="21"/>
        </w:rPr>
      </w:pPr>
      <w:r w:rsidRPr="002009FC">
        <w:rPr>
          <w:color w:val="EE0000"/>
          <w:sz w:val="21"/>
          <w:szCs w:val="21"/>
        </w:rPr>
        <w:t xml:space="preserve">Per fare un esempio concreto basato sulle nostre fonti, pensiamo a quanto accaduto durante la crisi del Covid-19, in cui papa Francesco ha ricordato che "siamo tutti sulla stessa barca". Da questo comprendiamo che </w:t>
      </w:r>
      <w:r w:rsidR="002009FC" w:rsidRPr="002009FC">
        <w:rPr>
          <w:color w:val="EE0000"/>
          <w:sz w:val="21"/>
          <w:szCs w:val="21"/>
        </w:rPr>
        <w:t>……………………</w:t>
      </w:r>
      <w:proofErr w:type="gramStart"/>
      <w:r w:rsidR="002009FC" w:rsidRPr="002009FC">
        <w:rPr>
          <w:color w:val="EE0000"/>
          <w:sz w:val="21"/>
          <w:szCs w:val="21"/>
        </w:rPr>
        <w:t>……..</w:t>
      </w:r>
      <w:r w:rsidRPr="002009FC">
        <w:rPr>
          <w:color w:val="EE0000"/>
          <w:sz w:val="21"/>
          <w:szCs w:val="21"/>
        </w:rPr>
        <w:t xml:space="preserve"> .</w:t>
      </w:r>
      <w:proofErr w:type="gramEnd"/>
    </w:p>
    <w:p w14:paraId="50849977" w14:textId="444FF098" w:rsidR="004E049D" w:rsidRPr="002009FC" w:rsidRDefault="004E049D" w:rsidP="006B05E7">
      <w:pPr>
        <w:spacing w:line="240" w:lineRule="auto"/>
        <w:ind w:left="720"/>
        <w:jc w:val="both"/>
        <w:rPr>
          <w:color w:val="EE0000"/>
          <w:sz w:val="21"/>
          <w:szCs w:val="21"/>
        </w:rPr>
      </w:pPr>
      <w:r w:rsidRPr="002009FC">
        <w:rPr>
          <w:color w:val="EE0000"/>
          <w:sz w:val="21"/>
          <w:szCs w:val="21"/>
        </w:rPr>
        <w:t xml:space="preserve">Pertanto, chiediamo alla giuria di considerare che la strada prioritaria per abbattere i conflitti non è semplicemente </w:t>
      </w:r>
      <w:r w:rsidR="002009FC" w:rsidRPr="002009FC">
        <w:rPr>
          <w:color w:val="EE0000"/>
          <w:sz w:val="21"/>
          <w:szCs w:val="21"/>
        </w:rPr>
        <w:t>…………………</w:t>
      </w:r>
      <w:r w:rsidRPr="002009FC">
        <w:rPr>
          <w:color w:val="EE0000"/>
          <w:sz w:val="21"/>
          <w:szCs w:val="21"/>
        </w:rPr>
        <w:t xml:space="preserve">, ma è agire concretamente su </w:t>
      </w:r>
      <w:r w:rsidR="002009FC" w:rsidRPr="002009FC">
        <w:rPr>
          <w:color w:val="EE0000"/>
          <w:sz w:val="21"/>
          <w:szCs w:val="21"/>
        </w:rPr>
        <w:t>………………………</w:t>
      </w:r>
      <w:proofErr w:type="gramStart"/>
      <w:r w:rsidR="002009FC" w:rsidRPr="002009FC">
        <w:rPr>
          <w:color w:val="EE0000"/>
          <w:sz w:val="21"/>
          <w:szCs w:val="21"/>
        </w:rPr>
        <w:t>…….</w:t>
      </w:r>
      <w:proofErr w:type="gramEnd"/>
      <w:r w:rsidRPr="002009FC">
        <w:rPr>
          <w:color w:val="EE0000"/>
          <w:sz w:val="21"/>
          <w:szCs w:val="21"/>
        </w:rPr>
        <w:t>. Grazie per l'attenzione."]</w:t>
      </w:r>
    </w:p>
    <w:p w14:paraId="0A005130" w14:textId="77777777" w:rsidR="004E049D" w:rsidRPr="002009FC" w:rsidRDefault="004E049D" w:rsidP="006B05E7">
      <w:pPr>
        <w:spacing w:line="240" w:lineRule="auto"/>
        <w:jc w:val="both"/>
        <w:rPr>
          <w:color w:val="303030"/>
          <w:sz w:val="21"/>
          <w:szCs w:val="21"/>
        </w:rPr>
      </w:pPr>
    </w:p>
    <w:p w14:paraId="67DBABDF" w14:textId="381C0C03" w:rsidR="004E049D" w:rsidRPr="002009FC" w:rsidRDefault="004E049D" w:rsidP="002009FC">
      <w:pPr>
        <w:pStyle w:val="Titolo3"/>
        <w:keepNext w:val="0"/>
        <w:keepLines w:val="0"/>
        <w:spacing w:before="0" w:line="240" w:lineRule="auto"/>
        <w:jc w:val="both"/>
        <w:rPr>
          <w:b/>
          <w:bCs/>
          <w:color w:val="1B1B1C"/>
          <w:sz w:val="21"/>
          <w:szCs w:val="21"/>
        </w:rPr>
      </w:pPr>
      <w:bookmarkStart w:id="16" w:name="_wmkf2piuwwg6" w:colFirst="0" w:colLast="0"/>
      <w:bookmarkEnd w:id="16"/>
      <w:r w:rsidRPr="002009FC">
        <w:rPr>
          <w:b/>
          <w:bCs/>
          <w:color w:val="1B1B1C"/>
          <w:sz w:val="21"/>
          <w:szCs w:val="21"/>
        </w:rPr>
        <w:t>FASE 4</w:t>
      </w:r>
      <w:bookmarkStart w:id="17" w:name="_ynyzlhsnl3vh" w:colFirst="0" w:colLast="0"/>
      <w:bookmarkEnd w:id="17"/>
      <w:r w:rsidR="002009FC">
        <w:rPr>
          <w:b/>
          <w:bCs/>
          <w:color w:val="1B1B1C"/>
          <w:sz w:val="21"/>
          <w:szCs w:val="21"/>
        </w:rPr>
        <w:t xml:space="preserve"> - </w:t>
      </w:r>
      <w:r w:rsidRPr="002009FC">
        <w:rPr>
          <w:b/>
          <w:bCs/>
          <w:color w:val="1B1B1C"/>
          <w:sz w:val="21"/>
          <w:szCs w:val="21"/>
        </w:rPr>
        <w:t>Scheda di autovalutazione dello studente</w:t>
      </w:r>
    </w:p>
    <w:p w14:paraId="715D736F" w14:textId="77777777" w:rsidR="004E049D" w:rsidRPr="002009FC" w:rsidRDefault="004E049D" w:rsidP="006B05E7">
      <w:pPr>
        <w:spacing w:line="240" w:lineRule="auto"/>
        <w:jc w:val="both"/>
        <w:rPr>
          <w:color w:val="303030"/>
          <w:sz w:val="21"/>
          <w:szCs w:val="21"/>
        </w:rPr>
      </w:pPr>
      <w:r w:rsidRPr="002009FC">
        <w:rPr>
          <w:color w:val="303030"/>
          <w:sz w:val="21"/>
          <w:szCs w:val="21"/>
        </w:rPr>
        <w:lastRenderedPageBreak/>
        <w:t xml:space="preserve">Rifletti sull'esperienza del </w:t>
      </w:r>
      <w:proofErr w:type="spellStart"/>
      <w:r w:rsidRPr="002009FC">
        <w:rPr>
          <w:color w:val="303030"/>
          <w:sz w:val="21"/>
          <w:szCs w:val="21"/>
        </w:rPr>
        <w:t>debate</w:t>
      </w:r>
      <w:proofErr w:type="spellEnd"/>
      <w:r w:rsidRPr="002009FC">
        <w:rPr>
          <w:color w:val="303030"/>
          <w:sz w:val="21"/>
          <w:szCs w:val="21"/>
        </w:rPr>
        <w:t xml:space="preserve"> e rispondi alle seguenti domande per valutare le tue competenze civiche e relazionali.</w:t>
      </w:r>
    </w:p>
    <w:p w14:paraId="292258F8" w14:textId="77777777" w:rsidR="004E049D" w:rsidRDefault="004E049D" w:rsidP="006B05E7">
      <w:pPr>
        <w:numPr>
          <w:ilvl w:val="0"/>
          <w:numId w:val="29"/>
        </w:numPr>
        <w:spacing w:line="240" w:lineRule="auto"/>
        <w:jc w:val="both"/>
        <w:rPr>
          <w:b/>
          <w:bCs/>
          <w:color w:val="303030"/>
          <w:sz w:val="21"/>
          <w:szCs w:val="21"/>
        </w:rPr>
      </w:pPr>
      <w:r>
        <w:rPr>
          <w:b/>
          <w:bCs/>
          <w:color w:val="303030"/>
          <w:sz w:val="21"/>
          <w:szCs w:val="21"/>
        </w:rPr>
        <w:t>Ascolto attivo ed Empatia</w:t>
      </w:r>
    </w:p>
    <w:p w14:paraId="25BBEE4C" w14:textId="77777777" w:rsidR="004E049D" w:rsidRDefault="004E049D" w:rsidP="006B05E7">
      <w:pPr>
        <w:spacing w:line="240" w:lineRule="auto"/>
        <w:ind w:left="720"/>
        <w:jc w:val="both"/>
        <w:rPr>
          <w:color w:val="303030"/>
          <w:sz w:val="21"/>
          <w:szCs w:val="21"/>
        </w:rPr>
      </w:pPr>
      <w:r>
        <w:rPr>
          <w:color w:val="303030"/>
          <w:sz w:val="21"/>
          <w:szCs w:val="21"/>
        </w:rPr>
        <w:t>Durante gli interventi della squadra avversaria, sono riuscito ad ascoltare con rispetto le loro tesi senza interrompere e cercando di comprenderne la logica?</w:t>
      </w:r>
    </w:p>
    <w:p w14:paraId="35B1A909" w14:textId="7D8ADE73" w:rsidR="004E049D" w:rsidRDefault="002009FC" w:rsidP="002009FC">
      <w:pPr>
        <w:spacing w:line="240" w:lineRule="auto"/>
        <w:ind w:left="1440"/>
        <w:jc w:val="both"/>
        <w:rPr>
          <w:color w:val="303030"/>
          <w:sz w:val="21"/>
          <w:szCs w:val="21"/>
        </w:rPr>
      </w:pPr>
      <w:r>
        <w:rPr>
          <w:rFonts w:ascii="Segoe UI Symbol" w:hAnsi="Segoe UI Symbol" w:cs="Segoe UI Symbol"/>
        </w:rPr>
        <w:t xml:space="preserve">☐ </w:t>
      </w:r>
      <w:r w:rsidR="004E049D">
        <w:rPr>
          <w:color w:val="303030"/>
          <w:sz w:val="21"/>
          <w:szCs w:val="21"/>
        </w:rPr>
        <w:t>Sì, ho mantenuto la concentrazione e il massimo rispetto per l'opinione contraria.</w:t>
      </w:r>
    </w:p>
    <w:p w14:paraId="7BAE866C" w14:textId="3E95F1CC" w:rsidR="004E049D" w:rsidRDefault="002009FC" w:rsidP="002009FC">
      <w:pPr>
        <w:spacing w:line="240" w:lineRule="auto"/>
        <w:ind w:left="1440"/>
        <w:jc w:val="both"/>
        <w:rPr>
          <w:color w:val="303030"/>
          <w:sz w:val="21"/>
          <w:szCs w:val="21"/>
        </w:rPr>
      </w:pPr>
      <w:r>
        <w:rPr>
          <w:rFonts w:ascii="Segoe UI Symbol" w:hAnsi="Segoe UI Symbol" w:cs="Segoe UI Symbol"/>
        </w:rPr>
        <w:t xml:space="preserve">☐ </w:t>
      </w:r>
      <w:r w:rsidR="004E049D">
        <w:rPr>
          <w:color w:val="303030"/>
          <w:sz w:val="21"/>
          <w:szCs w:val="21"/>
        </w:rPr>
        <w:t>Abbastanza, anche se a volte ho provato il desiderio di interrompere per controbattere.</w:t>
      </w:r>
    </w:p>
    <w:p w14:paraId="7167DA5D" w14:textId="1969F3C8" w:rsidR="004E049D" w:rsidRDefault="002009FC" w:rsidP="002009FC">
      <w:pPr>
        <w:spacing w:line="240" w:lineRule="auto"/>
        <w:ind w:left="1440"/>
        <w:jc w:val="both"/>
        <w:rPr>
          <w:color w:val="303030"/>
          <w:sz w:val="21"/>
          <w:szCs w:val="21"/>
        </w:rPr>
      </w:pPr>
      <w:r>
        <w:rPr>
          <w:rFonts w:ascii="Segoe UI Symbol" w:hAnsi="Segoe UI Symbol" w:cs="Segoe UI Symbol"/>
        </w:rPr>
        <w:t xml:space="preserve">☐ </w:t>
      </w:r>
      <w:r w:rsidR="004E049D">
        <w:rPr>
          <w:color w:val="303030"/>
          <w:sz w:val="21"/>
          <w:szCs w:val="21"/>
        </w:rPr>
        <w:t>Ho faticato ad accettare un punto di vista diametralmente opposto al mio.</w:t>
      </w:r>
    </w:p>
    <w:p w14:paraId="383108AA" w14:textId="77777777" w:rsidR="004E049D" w:rsidRDefault="004E049D" w:rsidP="006B05E7">
      <w:pPr>
        <w:numPr>
          <w:ilvl w:val="0"/>
          <w:numId w:val="23"/>
        </w:numPr>
        <w:spacing w:line="240" w:lineRule="auto"/>
        <w:jc w:val="both"/>
        <w:rPr>
          <w:b/>
          <w:bCs/>
          <w:color w:val="303030"/>
          <w:sz w:val="21"/>
          <w:szCs w:val="21"/>
        </w:rPr>
      </w:pPr>
      <w:r>
        <w:rPr>
          <w:b/>
          <w:bCs/>
          <w:color w:val="303030"/>
          <w:sz w:val="21"/>
          <w:szCs w:val="21"/>
        </w:rPr>
        <w:t>Lavoro di Squadra</w:t>
      </w:r>
    </w:p>
    <w:p w14:paraId="4C26245E" w14:textId="77777777" w:rsidR="004E049D" w:rsidRDefault="004E049D" w:rsidP="006B05E7">
      <w:pPr>
        <w:spacing w:line="240" w:lineRule="auto"/>
        <w:ind w:left="720"/>
        <w:jc w:val="both"/>
        <w:rPr>
          <w:color w:val="303030"/>
          <w:sz w:val="21"/>
          <w:szCs w:val="21"/>
        </w:rPr>
      </w:pPr>
      <w:r>
        <w:rPr>
          <w:color w:val="303030"/>
          <w:sz w:val="21"/>
          <w:szCs w:val="21"/>
        </w:rPr>
        <w:t>Come valuti il tuo contributo durante la fase di preparazione delle argomentazioni nel gruppo?</w:t>
      </w:r>
    </w:p>
    <w:p w14:paraId="6E4E1658" w14:textId="322BF652" w:rsidR="004E049D" w:rsidRDefault="002009FC" w:rsidP="002009FC">
      <w:pPr>
        <w:spacing w:line="240" w:lineRule="auto"/>
        <w:ind w:left="1440"/>
        <w:jc w:val="both"/>
        <w:rPr>
          <w:color w:val="303030"/>
          <w:sz w:val="21"/>
          <w:szCs w:val="21"/>
        </w:rPr>
      </w:pPr>
      <w:r>
        <w:rPr>
          <w:rFonts w:ascii="Segoe UI Symbol" w:hAnsi="Segoe UI Symbol" w:cs="Segoe UI Symbol"/>
        </w:rPr>
        <w:t xml:space="preserve">☐ </w:t>
      </w:r>
      <w:r w:rsidR="004E049D">
        <w:rPr>
          <w:color w:val="303030"/>
          <w:sz w:val="21"/>
          <w:szCs w:val="21"/>
        </w:rPr>
        <w:t>Eccellente: ho proposto idee e aiutato i compagni a stendere i discorsi / cercare le fonti.</w:t>
      </w:r>
    </w:p>
    <w:p w14:paraId="44BC12E6" w14:textId="5B95660E" w:rsidR="004E049D" w:rsidRDefault="002009FC" w:rsidP="002009FC">
      <w:pPr>
        <w:spacing w:line="240" w:lineRule="auto"/>
        <w:ind w:left="1440"/>
        <w:jc w:val="both"/>
        <w:rPr>
          <w:color w:val="303030"/>
          <w:sz w:val="21"/>
          <w:szCs w:val="21"/>
        </w:rPr>
      </w:pPr>
      <w:r>
        <w:rPr>
          <w:rFonts w:ascii="Segoe UI Symbol" w:hAnsi="Segoe UI Symbol" w:cs="Segoe UI Symbol"/>
        </w:rPr>
        <w:t xml:space="preserve">☐ </w:t>
      </w:r>
      <w:r w:rsidR="004E049D">
        <w:rPr>
          <w:color w:val="303030"/>
          <w:sz w:val="21"/>
          <w:szCs w:val="21"/>
        </w:rPr>
        <w:t>Buono: ho svolto il compito assegnatomi dal gruppo senza tirarmi indietro.</w:t>
      </w:r>
    </w:p>
    <w:p w14:paraId="7E2DCECD" w14:textId="0D78FEC1" w:rsidR="004E049D" w:rsidRDefault="002009FC" w:rsidP="002009FC">
      <w:pPr>
        <w:spacing w:line="240" w:lineRule="auto"/>
        <w:ind w:left="1440"/>
        <w:jc w:val="both"/>
        <w:rPr>
          <w:color w:val="303030"/>
          <w:sz w:val="21"/>
          <w:szCs w:val="21"/>
        </w:rPr>
      </w:pPr>
      <w:r>
        <w:rPr>
          <w:rFonts w:ascii="Segoe UI Symbol" w:hAnsi="Segoe UI Symbol" w:cs="Segoe UI Symbol"/>
        </w:rPr>
        <w:t xml:space="preserve">☐ </w:t>
      </w:r>
      <w:r w:rsidR="004E049D">
        <w:rPr>
          <w:color w:val="303030"/>
          <w:sz w:val="21"/>
          <w:szCs w:val="21"/>
        </w:rPr>
        <w:t>Minimo: ho faticato a integrarmi e a dare un contributo concreto.</w:t>
      </w:r>
    </w:p>
    <w:p w14:paraId="3E639917" w14:textId="77777777" w:rsidR="004E049D" w:rsidRDefault="004E049D" w:rsidP="006B05E7">
      <w:pPr>
        <w:numPr>
          <w:ilvl w:val="0"/>
          <w:numId w:val="27"/>
        </w:numPr>
        <w:spacing w:line="240" w:lineRule="auto"/>
        <w:jc w:val="both"/>
        <w:rPr>
          <w:b/>
          <w:bCs/>
          <w:color w:val="303030"/>
          <w:sz w:val="21"/>
          <w:szCs w:val="21"/>
        </w:rPr>
      </w:pPr>
      <w:r>
        <w:rPr>
          <w:b/>
          <w:bCs/>
          <w:color w:val="303030"/>
          <w:sz w:val="21"/>
          <w:szCs w:val="21"/>
        </w:rPr>
        <w:t>Autocontrollo ed eloquenza</w:t>
      </w:r>
    </w:p>
    <w:p w14:paraId="0DF4E28C" w14:textId="77777777" w:rsidR="004E049D" w:rsidRDefault="004E049D" w:rsidP="006B05E7">
      <w:pPr>
        <w:spacing w:line="240" w:lineRule="auto"/>
        <w:ind w:left="720"/>
        <w:jc w:val="both"/>
        <w:rPr>
          <w:color w:val="303030"/>
          <w:sz w:val="21"/>
          <w:szCs w:val="21"/>
        </w:rPr>
      </w:pPr>
      <w:r>
        <w:rPr>
          <w:color w:val="303030"/>
          <w:sz w:val="21"/>
          <w:szCs w:val="21"/>
        </w:rPr>
        <w:t>Se hai parlato in pubblico, come hai gestito l'emozione e il tono della voce?</w:t>
      </w:r>
    </w:p>
    <w:p w14:paraId="06A3CA83" w14:textId="77877D50" w:rsidR="004E049D" w:rsidRDefault="002009FC" w:rsidP="002009FC">
      <w:pPr>
        <w:spacing w:line="240" w:lineRule="auto"/>
        <w:ind w:left="1440"/>
        <w:jc w:val="both"/>
        <w:rPr>
          <w:color w:val="303030"/>
          <w:sz w:val="21"/>
          <w:szCs w:val="21"/>
        </w:rPr>
      </w:pPr>
      <w:r>
        <w:rPr>
          <w:rFonts w:ascii="Segoe UI Symbol" w:hAnsi="Segoe UI Symbol" w:cs="Segoe UI Symbol"/>
        </w:rPr>
        <w:t xml:space="preserve">☐ </w:t>
      </w:r>
      <w:r w:rsidR="004E049D">
        <w:rPr>
          <w:color w:val="303030"/>
          <w:sz w:val="21"/>
          <w:szCs w:val="21"/>
        </w:rPr>
        <w:t>Bene: mi sono sentito sicuro e ho utilizzato un linguaggio formale e appropriato.</w:t>
      </w:r>
    </w:p>
    <w:p w14:paraId="549CB92A" w14:textId="23DF6AB0" w:rsidR="004E049D" w:rsidRDefault="002009FC" w:rsidP="002009FC">
      <w:pPr>
        <w:spacing w:line="240" w:lineRule="auto"/>
        <w:ind w:left="1440"/>
        <w:jc w:val="both"/>
        <w:rPr>
          <w:color w:val="303030"/>
          <w:sz w:val="21"/>
          <w:szCs w:val="21"/>
        </w:rPr>
      </w:pPr>
      <w:r>
        <w:rPr>
          <w:rFonts w:ascii="Segoe UI Symbol" w:hAnsi="Segoe UI Symbol" w:cs="Segoe UI Symbol"/>
        </w:rPr>
        <w:t xml:space="preserve">☐ </w:t>
      </w:r>
      <w:r w:rsidR="004E049D">
        <w:rPr>
          <w:color w:val="303030"/>
          <w:sz w:val="21"/>
          <w:szCs w:val="21"/>
        </w:rPr>
        <w:t>Abbastanza bene: ero teso, ma sono riuscito a completare il mio intervento in modo chiaro.</w:t>
      </w:r>
    </w:p>
    <w:p w14:paraId="1B78553B" w14:textId="4D0CA8BF" w:rsidR="004E049D" w:rsidRDefault="002009FC" w:rsidP="002009FC">
      <w:pPr>
        <w:spacing w:line="240" w:lineRule="auto"/>
        <w:ind w:left="1440"/>
        <w:jc w:val="both"/>
        <w:rPr>
          <w:color w:val="303030"/>
          <w:sz w:val="21"/>
          <w:szCs w:val="21"/>
        </w:rPr>
      </w:pPr>
      <w:r>
        <w:rPr>
          <w:rFonts w:ascii="Segoe UI Symbol" w:hAnsi="Segoe UI Symbol" w:cs="Segoe UI Symbol"/>
        </w:rPr>
        <w:t xml:space="preserve">☐ </w:t>
      </w:r>
      <w:r w:rsidR="004E049D">
        <w:rPr>
          <w:color w:val="303030"/>
          <w:sz w:val="21"/>
          <w:szCs w:val="21"/>
        </w:rPr>
        <w:t>Non ho parlato in pubblico / ho preferito collaborare esclusivamente alla stesura dei testi.</w:t>
      </w:r>
    </w:p>
    <w:p w14:paraId="40C9A796" w14:textId="77777777" w:rsidR="00060705" w:rsidRDefault="00060705" w:rsidP="006B05E7">
      <w:pPr>
        <w:pBdr>
          <w:top w:val="nil"/>
          <w:left w:val="nil"/>
          <w:bottom w:val="nil"/>
          <w:right w:val="nil"/>
          <w:between w:val="nil"/>
        </w:pBdr>
        <w:jc w:val="both"/>
      </w:pPr>
    </w:p>
    <w:sectPr w:rsidR="00060705">
      <w:foot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497839" w14:textId="77777777" w:rsidR="00AB655A" w:rsidRDefault="00AB655A">
      <w:pPr>
        <w:spacing w:line="240" w:lineRule="auto"/>
      </w:pPr>
      <w:r>
        <w:separator/>
      </w:r>
    </w:p>
  </w:endnote>
  <w:endnote w:type="continuationSeparator" w:id="0">
    <w:p w14:paraId="0F062D06" w14:textId="77777777" w:rsidR="00AB655A" w:rsidRDefault="00AB65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9F8B0B7-0C67-FD40-9403-A1F1F07A8D35}"/>
  </w:font>
  <w:font w:name="Arial">
    <w:panose1 w:val="020B0604020202020204"/>
    <w:charset w:val="00"/>
    <w:family w:val="swiss"/>
    <w:pitch w:val="variable"/>
    <w:sig w:usb0="E0002EFF" w:usb1="C000785B" w:usb2="00000009" w:usb3="00000000" w:csb0="000001FF" w:csb1="00000000"/>
    <w:embedRegular r:id="rId2" w:fontKey="{BB38BE34-8961-E840-A5D5-9B397D3CA25C}"/>
    <w:embedBold r:id="rId3" w:fontKey="{6B4BFDE7-F3E6-B746-8965-3CFD31588547}"/>
    <w:embedItalic r:id="rId4" w:fontKey="{C2200582-8524-0446-8AAA-06D884191DE0}"/>
    <w:embedBoldItalic r:id="rId5" w:fontKey="{9331101D-133C-B547-BE68-A5D3A7D83A52}"/>
  </w:font>
  <w:font w:name="Segoe UI Symbol">
    <w:panose1 w:val="020B0502040204020203"/>
    <w:charset w:val="00"/>
    <w:family w:val="swiss"/>
    <w:pitch w:val="variable"/>
    <w:sig w:usb0="800001E3" w:usb1="1200FFEF" w:usb2="00040000" w:usb3="00000000" w:csb0="00000001" w:csb1="00000000"/>
    <w:embedRegular r:id="rId6" w:fontKey="{414FC44C-76D2-F643-A697-88F8F890311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7" w:fontKey="{43915094-51AA-5046-9022-0832735D46BC}"/>
  </w:font>
  <w:font w:name="Cambria">
    <w:panose1 w:val="02040503050406030204"/>
    <w:charset w:val="00"/>
    <w:family w:val="roman"/>
    <w:pitch w:val="variable"/>
    <w:sig w:usb0="E00006FF" w:usb1="420024FF" w:usb2="02000000" w:usb3="00000000" w:csb0="0000019F" w:csb1="00000000"/>
    <w:embedRegular r:id="rId8" w:fontKey="{4E741A6D-44FF-CE4B-B02F-2AC6FF3970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77BB8" w14:textId="77777777" w:rsidR="00060705" w:rsidRDefault="00000000">
    <w:pPr>
      <w:pBdr>
        <w:top w:val="nil"/>
        <w:left w:val="nil"/>
        <w:bottom w:val="nil"/>
        <w:right w:val="nil"/>
        <w:between w:val="nil"/>
      </w:pBdr>
      <w:tabs>
        <w:tab w:val="center" w:pos="4819"/>
        <w:tab w:val="right" w:pos="9638"/>
      </w:tabs>
      <w:spacing w:line="240" w:lineRule="auto"/>
      <w:rPr>
        <w:color w:val="000000"/>
      </w:rPr>
    </w:pPr>
    <w:r>
      <w:rPr>
        <w:color w:val="000000"/>
        <w:sz w:val="20"/>
        <w:szCs w:val="20"/>
      </w:rPr>
      <w:t>© 202</w:t>
    </w:r>
    <w:r>
      <w:rPr>
        <w:sz w:val="20"/>
        <w:szCs w:val="20"/>
      </w:rPr>
      <w:t>6</w:t>
    </w:r>
    <w:r>
      <w:rPr>
        <w:color w:val="000000"/>
        <w:sz w:val="20"/>
        <w:szCs w:val="20"/>
      </w:rPr>
      <w:t xml:space="preserve"> by Gruppo La Scuola S.p.A.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2D1F1A" w14:textId="77777777" w:rsidR="00AB655A" w:rsidRDefault="00AB655A">
      <w:pPr>
        <w:spacing w:line="240" w:lineRule="auto"/>
      </w:pPr>
      <w:r>
        <w:separator/>
      </w:r>
    </w:p>
  </w:footnote>
  <w:footnote w:type="continuationSeparator" w:id="0">
    <w:p w14:paraId="1F261DC3" w14:textId="77777777" w:rsidR="00AB655A" w:rsidRDefault="00AB655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C4CDF"/>
    <w:multiLevelType w:val="multilevel"/>
    <w:tmpl w:val="A3486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AF1846"/>
    <w:multiLevelType w:val="multilevel"/>
    <w:tmpl w:val="F97CC8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6D96478"/>
    <w:multiLevelType w:val="multilevel"/>
    <w:tmpl w:val="291A4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2871D7"/>
    <w:multiLevelType w:val="multilevel"/>
    <w:tmpl w:val="1A4ACC5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D965BD1"/>
    <w:multiLevelType w:val="multilevel"/>
    <w:tmpl w:val="7AC676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2F8559C"/>
    <w:multiLevelType w:val="multilevel"/>
    <w:tmpl w:val="2B803F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7A60391"/>
    <w:multiLevelType w:val="multilevel"/>
    <w:tmpl w:val="01125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C1161E"/>
    <w:multiLevelType w:val="multilevel"/>
    <w:tmpl w:val="7598D2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383113E"/>
    <w:multiLevelType w:val="multilevel"/>
    <w:tmpl w:val="38B011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852262"/>
    <w:multiLevelType w:val="multilevel"/>
    <w:tmpl w:val="768068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5F3100A"/>
    <w:multiLevelType w:val="multilevel"/>
    <w:tmpl w:val="F500B5AE"/>
    <w:lvl w:ilvl="0">
      <w:start w:val="1"/>
      <w:numFmt w:val="decimal"/>
      <w:lvlText w:val="%1."/>
      <w:lvlJc w:val="left"/>
      <w:pPr>
        <w:ind w:left="720" w:hanging="360"/>
      </w:pPr>
      <w:rPr>
        <w:u w:val="none"/>
      </w:rPr>
    </w:lvl>
    <w:lvl w:ilvl="1">
      <w:start w:val="1"/>
      <w:numFmt w:val="bullet"/>
      <w:lvlText w:val="○"/>
      <w:lvlJc w:val="left"/>
      <w:pPr>
        <w:ind w:left="1440" w:hanging="360"/>
      </w:pPr>
      <w:rPr>
        <w:color w:val="00000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8F46605"/>
    <w:multiLevelType w:val="multilevel"/>
    <w:tmpl w:val="39AE1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9171EA3"/>
    <w:multiLevelType w:val="multilevel"/>
    <w:tmpl w:val="FA52B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FE57EE"/>
    <w:multiLevelType w:val="multilevel"/>
    <w:tmpl w:val="1FEAB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D52330"/>
    <w:multiLevelType w:val="multilevel"/>
    <w:tmpl w:val="49E07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9147D5"/>
    <w:multiLevelType w:val="multilevel"/>
    <w:tmpl w:val="FF20FF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2D25378"/>
    <w:multiLevelType w:val="multilevel"/>
    <w:tmpl w:val="CF7C6D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525103F"/>
    <w:multiLevelType w:val="multilevel"/>
    <w:tmpl w:val="DF36DA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394969CA"/>
    <w:multiLevelType w:val="multilevel"/>
    <w:tmpl w:val="5D8634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196"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3F93DDF"/>
    <w:multiLevelType w:val="multilevel"/>
    <w:tmpl w:val="903487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8B2720C"/>
    <w:multiLevelType w:val="multilevel"/>
    <w:tmpl w:val="F9F84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90607F8"/>
    <w:multiLevelType w:val="multilevel"/>
    <w:tmpl w:val="EC46C54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2" w15:restartNumberingAfterBreak="0">
    <w:nsid w:val="5D4A3A49"/>
    <w:multiLevelType w:val="multilevel"/>
    <w:tmpl w:val="9250A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EF81306"/>
    <w:multiLevelType w:val="multilevel"/>
    <w:tmpl w:val="08C6E9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4BC5D57"/>
    <w:multiLevelType w:val="multilevel"/>
    <w:tmpl w:val="54B2A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BC82A31"/>
    <w:multiLevelType w:val="multilevel"/>
    <w:tmpl w:val="BD4232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F491BBD"/>
    <w:multiLevelType w:val="multilevel"/>
    <w:tmpl w:val="915A9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EEF6311"/>
    <w:multiLevelType w:val="multilevel"/>
    <w:tmpl w:val="7E3C37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FD856DA"/>
    <w:multiLevelType w:val="multilevel"/>
    <w:tmpl w:val="6152E9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9281941">
    <w:abstractNumId w:val="28"/>
  </w:num>
  <w:num w:numId="2" w16cid:durableId="373967434">
    <w:abstractNumId w:val="23"/>
  </w:num>
  <w:num w:numId="3" w16cid:durableId="1617952845">
    <w:abstractNumId w:val="22"/>
  </w:num>
  <w:num w:numId="4" w16cid:durableId="1542281863">
    <w:abstractNumId w:val="10"/>
  </w:num>
  <w:num w:numId="5" w16cid:durableId="1644769550">
    <w:abstractNumId w:val="2"/>
  </w:num>
  <w:num w:numId="6" w16cid:durableId="1427995429">
    <w:abstractNumId w:val="26"/>
  </w:num>
  <w:num w:numId="7" w16cid:durableId="1574897351">
    <w:abstractNumId w:val="19"/>
  </w:num>
  <w:num w:numId="8" w16cid:durableId="107090461">
    <w:abstractNumId w:val="13"/>
  </w:num>
  <w:num w:numId="9" w16cid:durableId="1176338401">
    <w:abstractNumId w:val="18"/>
  </w:num>
  <w:num w:numId="10" w16cid:durableId="1523130842">
    <w:abstractNumId w:val="1"/>
  </w:num>
  <w:num w:numId="11" w16cid:durableId="1911765442">
    <w:abstractNumId w:val="15"/>
  </w:num>
  <w:num w:numId="12" w16cid:durableId="1532919694">
    <w:abstractNumId w:val="3"/>
  </w:num>
  <w:num w:numId="13" w16cid:durableId="1034619159">
    <w:abstractNumId w:val="25"/>
  </w:num>
  <w:num w:numId="14" w16cid:durableId="1382093150">
    <w:abstractNumId w:val="8"/>
  </w:num>
  <w:num w:numId="15" w16cid:durableId="332419382">
    <w:abstractNumId w:val="27"/>
  </w:num>
  <w:num w:numId="16" w16cid:durableId="1338340937">
    <w:abstractNumId w:val="6"/>
  </w:num>
  <w:num w:numId="17" w16cid:durableId="1458142415">
    <w:abstractNumId w:val="21"/>
  </w:num>
  <w:num w:numId="18" w16cid:durableId="1905750523">
    <w:abstractNumId w:val="4"/>
  </w:num>
  <w:num w:numId="19" w16cid:durableId="1315181561">
    <w:abstractNumId w:val="14"/>
  </w:num>
  <w:num w:numId="20" w16cid:durableId="281038702">
    <w:abstractNumId w:val="0"/>
  </w:num>
  <w:num w:numId="21" w16cid:durableId="796066630">
    <w:abstractNumId w:val="9"/>
  </w:num>
  <w:num w:numId="22" w16cid:durableId="1558591960">
    <w:abstractNumId w:val="5"/>
  </w:num>
  <w:num w:numId="23" w16cid:durableId="1368799159">
    <w:abstractNumId w:val="11"/>
  </w:num>
  <w:num w:numId="24" w16cid:durableId="557059275">
    <w:abstractNumId w:val="7"/>
  </w:num>
  <w:num w:numId="25" w16cid:durableId="42604652">
    <w:abstractNumId w:val="17"/>
  </w:num>
  <w:num w:numId="26" w16cid:durableId="1189218267">
    <w:abstractNumId w:val="16"/>
  </w:num>
  <w:num w:numId="27" w16cid:durableId="1692872574">
    <w:abstractNumId w:val="12"/>
  </w:num>
  <w:num w:numId="28" w16cid:durableId="751390357">
    <w:abstractNumId w:val="20"/>
  </w:num>
  <w:num w:numId="29" w16cid:durableId="87584660">
    <w:abstractNumId w:val="2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05"/>
    <w:rsid w:val="00060705"/>
    <w:rsid w:val="002009FC"/>
    <w:rsid w:val="002656CE"/>
    <w:rsid w:val="003F4F5E"/>
    <w:rsid w:val="004E049D"/>
    <w:rsid w:val="00503F30"/>
    <w:rsid w:val="006B05E7"/>
    <w:rsid w:val="007A16AD"/>
    <w:rsid w:val="008D5DF5"/>
    <w:rsid w:val="00AB655A"/>
    <w:rsid w:val="00C7779B"/>
    <w:rsid w:val="00F379FF"/>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367662B"/>
  <w15:docId w15:val="{6322F16F-4650-E44E-B35B-52B86017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it"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2.edu.lascuola.it/edizioni-digitali/RiflessiInUnoSpecchio/integrale/testi/P1_DISCORSI_PER_LA_PACE17/P1_DISCORSI_PER_LA_PACE17.html"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2.edu.lascuola.it/edizioni-digitali/IlNuovoTiberiade/ebook/immagini%20gallery%20cartine/Assisi_pace/delivery/index.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lascuola.it/edizioni-digitali/TutteLeLuciDelMondo/IntegraleVol1/DDI/problemi_sociali_attualita/05_pace.mp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2.edu.lascuola.it/edizioni-digitali/IlCalendarioDellaStoria/Vol2/date-calendario-V2-civica/21-settembre-giornata-internazionale-della-pace/index.html" TargetMode="External"/><Relationship Id="rId4" Type="http://schemas.openxmlformats.org/officeDocument/2006/relationships/webSettings" Target="webSettings.xml"/><Relationship Id="rId9" Type="http://schemas.openxmlformats.org/officeDocument/2006/relationships/hyperlink" Target="https://www2.edu.lascuola.it/edizioni-digitali/Spazio-IRC/NOTIZIE/Leone-XIV.mp4"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10</Pages>
  <Words>3468</Words>
  <Characters>19773</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Sissa Mario</cp:lastModifiedBy>
  <cp:revision>7</cp:revision>
  <dcterms:created xsi:type="dcterms:W3CDTF">2026-08-26T14:20:00Z</dcterms:created>
  <dcterms:modified xsi:type="dcterms:W3CDTF">2026-08-26T15:23:00Z</dcterms:modified>
</cp:coreProperties>
</file>