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4EAD6" w14:textId="6E53D4C6" w:rsidR="00045615" w:rsidRDefault="00AA4470">
      <w:pPr>
        <w:jc w:val="center"/>
      </w:pPr>
      <w:r>
        <w:rPr>
          <w:b/>
          <w:bCs/>
          <w:noProof/>
        </w:rPr>
        <w:drawing>
          <wp:anchor distT="0" distB="0" distL="114300" distR="114300" simplePos="0" relativeHeight="251661312" behindDoc="0" locked="0" layoutInCell="1" allowOverlap="1" wp14:anchorId="09B7656D" wp14:editId="7C16EA90">
            <wp:simplePos x="0" y="0"/>
            <wp:positionH relativeFrom="margin">
              <wp:posOffset>112541</wp:posOffset>
            </wp:positionH>
            <wp:positionV relativeFrom="margin">
              <wp:posOffset>25547</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7"/>
                    <a:stretch>
                      <a:fillRect/>
                    </a:stretch>
                  </pic:blipFill>
                  <pic:spPr>
                    <a:xfrm>
                      <a:off x="0" y="0"/>
                      <a:ext cx="2199640" cy="675640"/>
                    </a:xfrm>
                    <a:prstGeom prst="rect">
                      <a:avLst/>
                    </a:prstGeom>
                  </pic:spPr>
                </pic:pic>
              </a:graphicData>
            </a:graphic>
          </wp:anchor>
        </w:drawing>
      </w:r>
      <w:r>
        <w:rPr>
          <w:b/>
          <w:noProof/>
        </w:rPr>
        <w:drawing>
          <wp:anchor distT="0" distB="0" distL="114300" distR="114300" simplePos="0" relativeHeight="251659264" behindDoc="0" locked="0" layoutInCell="1" hidden="0" allowOverlap="1" wp14:anchorId="1B0E4BDB" wp14:editId="5D5F525C">
            <wp:simplePos x="0" y="0"/>
            <wp:positionH relativeFrom="margin">
              <wp:posOffset>4595633</wp:posOffset>
            </wp:positionH>
            <wp:positionV relativeFrom="margin">
              <wp:posOffset>19932</wp:posOffset>
            </wp:positionV>
            <wp:extent cx="1064895" cy="676910"/>
            <wp:effectExtent l="0" t="0" r="0" b="0"/>
            <wp:wrapSquare wrapText="bothSides" distT="0" distB="0" distL="114300" distR="114300"/>
            <wp:docPr id="1" name="image1.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schermata, logo&#10;&#10;Il contenuto generato dall'IA potrebbe non essere corretto."/>
                    <pic:cNvPicPr preferRelativeResize="0"/>
                  </pic:nvPicPr>
                  <pic:blipFill>
                    <a:blip r:embed="rId8"/>
                    <a:srcRect/>
                    <a:stretch>
                      <a:fillRect/>
                    </a:stretch>
                  </pic:blipFill>
                  <pic:spPr>
                    <a:xfrm>
                      <a:off x="0" y="0"/>
                      <a:ext cx="1064895" cy="676910"/>
                    </a:xfrm>
                    <a:prstGeom prst="rect">
                      <a:avLst/>
                    </a:prstGeom>
                    <a:ln/>
                  </pic:spPr>
                </pic:pic>
              </a:graphicData>
            </a:graphic>
          </wp:anchor>
        </w:drawing>
      </w:r>
    </w:p>
    <w:p w14:paraId="62C21118" w14:textId="78126172" w:rsidR="00045615" w:rsidRDefault="00045615">
      <w:pPr>
        <w:jc w:val="center"/>
      </w:pPr>
    </w:p>
    <w:p w14:paraId="4A16C180" w14:textId="553BB321" w:rsidR="00045615" w:rsidRDefault="00045615">
      <w:pPr>
        <w:jc w:val="center"/>
      </w:pPr>
    </w:p>
    <w:p w14:paraId="660A2809" w14:textId="77777777" w:rsidR="00045615" w:rsidRDefault="00045615">
      <w:pPr>
        <w:jc w:val="center"/>
      </w:pPr>
    </w:p>
    <w:p w14:paraId="2EAEC79F" w14:textId="77777777" w:rsidR="00045615" w:rsidRDefault="00045615"/>
    <w:p w14:paraId="022CFD40" w14:textId="77777777" w:rsidR="00045615" w:rsidRDefault="00045615"/>
    <w:p w14:paraId="12FC359A" w14:textId="77777777" w:rsidR="00045615" w:rsidRDefault="00BB49C7">
      <w:pPr>
        <w:jc w:val="center"/>
        <w:rPr>
          <w:b/>
          <w:color w:val="C00000"/>
          <w:sz w:val="44"/>
          <w:szCs w:val="44"/>
        </w:rPr>
      </w:pPr>
      <w:r>
        <w:rPr>
          <w:b/>
          <w:color w:val="00B0F0"/>
          <w:sz w:val="44"/>
          <w:szCs w:val="44"/>
        </w:rPr>
        <w:t>Le Religioni in Terra Santa</w:t>
      </w:r>
    </w:p>
    <w:p w14:paraId="70A11502" w14:textId="77777777" w:rsidR="00045615" w:rsidRDefault="00045615">
      <w:pPr>
        <w:jc w:val="center"/>
        <w:rPr>
          <w:b/>
          <w:sz w:val="24"/>
          <w:szCs w:val="24"/>
        </w:rPr>
      </w:pPr>
    </w:p>
    <w:p w14:paraId="6EAFEA2E" w14:textId="791A1858" w:rsidR="00045615" w:rsidRDefault="00000000">
      <w:pPr>
        <w:jc w:val="center"/>
        <w:rPr>
          <w:b/>
          <w:color w:val="C9211E"/>
          <w:sz w:val="32"/>
          <w:szCs w:val="32"/>
        </w:rPr>
      </w:pPr>
      <w:r>
        <w:rPr>
          <w:b/>
          <w:sz w:val="32"/>
          <w:szCs w:val="32"/>
        </w:rPr>
        <w:t xml:space="preserve">Scheda </w:t>
      </w:r>
      <w:r w:rsidR="002B3FC9">
        <w:rPr>
          <w:b/>
          <w:sz w:val="32"/>
          <w:szCs w:val="32"/>
        </w:rPr>
        <w:t>d</w:t>
      </w:r>
      <w:r>
        <w:rPr>
          <w:b/>
          <w:sz w:val="32"/>
          <w:szCs w:val="32"/>
        </w:rPr>
        <w:t xml:space="preserve">idattica - </w:t>
      </w:r>
      <w:proofErr w:type="spellStart"/>
      <w:r w:rsidR="00BB49C7">
        <w:rPr>
          <w:b/>
          <w:sz w:val="32"/>
          <w:szCs w:val="32"/>
        </w:rPr>
        <w:t>Debate</w:t>
      </w:r>
      <w:proofErr w:type="spellEnd"/>
    </w:p>
    <w:p w14:paraId="6DB7DBAC" w14:textId="77777777" w:rsidR="00045615" w:rsidRDefault="00045615"/>
    <w:p w14:paraId="41734427" w14:textId="77777777" w:rsidR="00045615" w:rsidRDefault="00000000" w:rsidP="00030490">
      <w:pPr>
        <w:jc w:val="both"/>
      </w:pPr>
      <w:r>
        <w:rPr>
          <w:b/>
          <w:color w:val="00B0F0"/>
        </w:rPr>
        <w:t>Destinatari</w:t>
      </w:r>
      <w:r>
        <w:rPr>
          <w:b/>
        </w:rPr>
        <w:t>:</w:t>
      </w:r>
      <w:r>
        <w:t xml:space="preserve"> Studenti e studentesse della </w:t>
      </w:r>
      <w:r>
        <w:rPr>
          <w:color w:val="00B0F0"/>
        </w:rPr>
        <w:t xml:space="preserve">Scuola Secondaria di Secondo Grado – </w:t>
      </w:r>
      <w:r w:rsidR="00BB49C7">
        <w:rPr>
          <w:color w:val="00B0F0"/>
        </w:rPr>
        <w:t>Triennio</w:t>
      </w:r>
    </w:p>
    <w:p w14:paraId="7E0A70F1" w14:textId="77777777" w:rsidR="00045615" w:rsidRDefault="00045615" w:rsidP="00030490">
      <w:pPr>
        <w:jc w:val="both"/>
      </w:pPr>
    </w:p>
    <w:p w14:paraId="719BD984" w14:textId="20E39A30" w:rsidR="00045615" w:rsidRDefault="00000000" w:rsidP="00030490">
      <w:pPr>
        <w:jc w:val="both"/>
        <w:rPr>
          <w:b/>
          <w:color w:val="00B0F0"/>
        </w:rPr>
      </w:pPr>
      <w:r>
        <w:rPr>
          <w:b/>
          <w:color w:val="00B0F0"/>
        </w:rPr>
        <w:t>Competenze</w:t>
      </w:r>
      <w:r w:rsidR="002B3FC9">
        <w:rPr>
          <w:b/>
          <w:color w:val="00B0F0"/>
        </w:rPr>
        <w:t xml:space="preserve"> europee</w:t>
      </w:r>
    </w:p>
    <w:p w14:paraId="02F4827C" w14:textId="569EE5AC" w:rsidR="00BB49C7" w:rsidRDefault="00BB49C7" w:rsidP="00030490">
      <w:pPr>
        <w:pStyle w:val="Paragrafoelenco"/>
        <w:numPr>
          <w:ilvl w:val="0"/>
          <w:numId w:val="8"/>
        </w:numPr>
        <w:jc w:val="both"/>
      </w:pPr>
      <w:r>
        <w:t>Competenza alfabetica funzionale e comunicativa</w:t>
      </w:r>
    </w:p>
    <w:p w14:paraId="793E8751" w14:textId="28DDE734" w:rsidR="00BB49C7" w:rsidRDefault="00BB49C7" w:rsidP="00030490">
      <w:pPr>
        <w:pStyle w:val="Paragrafoelenco"/>
        <w:numPr>
          <w:ilvl w:val="0"/>
          <w:numId w:val="8"/>
        </w:numPr>
        <w:jc w:val="both"/>
      </w:pPr>
      <w:r>
        <w:t>Competenza personale, sociale e capacità di imparare ad imparare</w:t>
      </w:r>
    </w:p>
    <w:p w14:paraId="6EDA1813" w14:textId="63FB890F" w:rsidR="00BB49C7" w:rsidRDefault="00BB49C7" w:rsidP="00030490">
      <w:pPr>
        <w:pStyle w:val="Paragrafoelenco"/>
        <w:numPr>
          <w:ilvl w:val="0"/>
          <w:numId w:val="8"/>
        </w:numPr>
        <w:jc w:val="both"/>
      </w:pPr>
      <w:r>
        <w:t>Competenza sociale e civica in materia di cittadinanza</w:t>
      </w:r>
    </w:p>
    <w:p w14:paraId="3FDA8604" w14:textId="43C5F61E" w:rsidR="00BB49C7" w:rsidRDefault="00BB49C7" w:rsidP="00030490">
      <w:pPr>
        <w:pStyle w:val="Paragrafoelenco"/>
        <w:numPr>
          <w:ilvl w:val="0"/>
          <w:numId w:val="8"/>
        </w:numPr>
        <w:jc w:val="both"/>
      </w:pPr>
      <w:r>
        <w:t>Competenza in materia di consapevolezza ed espressione culturali</w:t>
      </w:r>
    </w:p>
    <w:p w14:paraId="3D541DB2" w14:textId="77777777" w:rsidR="00045615" w:rsidRDefault="00045615" w:rsidP="00030490">
      <w:pPr>
        <w:jc w:val="both"/>
      </w:pPr>
    </w:p>
    <w:p w14:paraId="5F041220" w14:textId="77777777" w:rsidR="00045615" w:rsidRDefault="00000000" w:rsidP="00030490">
      <w:pPr>
        <w:jc w:val="both"/>
        <w:rPr>
          <w:b/>
          <w:color w:val="00B0F0"/>
        </w:rPr>
      </w:pPr>
      <w:r>
        <w:rPr>
          <w:b/>
          <w:color w:val="00B0F0"/>
        </w:rPr>
        <w:t xml:space="preserve">Obiettivi di apprendimento </w:t>
      </w:r>
    </w:p>
    <w:p w14:paraId="3A383502" w14:textId="77777777" w:rsidR="00BB49C7" w:rsidRDefault="00BB49C7" w:rsidP="00030490">
      <w:pPr>
        <w:pStyle w:val="Paragrafoelenco"/>
        <w:numPr>
          <w:ilvl w:val="0"/>
          <w:numId w:val="9"/>
        </w:numPr>
        <w:jc w:val="both"/>
      </w:pPr>
      <w:r>
        <w:t>Comprendere il significato del dialogo interreligioso e del suo contributo alla pace.</w:t>
      </w:r>
    </w:p>
    <w:p w14:paraId="19567056" w14:textId="77777777" w:rsidR="00BB49C7" w:rsidRDefault="00BB49C7" w:rsidP="00030490">
      <w:pPr>
        <w:pStyle w:val="Paragrafoelenco"/>
        <w:numPr>
          <w:ilvl w:val="0"/>
          <w:numId w:val="9"/>
        </w:numPr>
        <w:jc w:val="both"/>
      </w:pPr>
      <w:r>
        <w:t>Analizzare le cause storiche e religiose dei conflitti in Terra Santa.</w:t>
      </w:r>
    </w:p>
    <w:p w14:paraId="24204838" w14:textId="77777777" w:rsidR="00BB49C7" w:rsidRDefault="00BB49C7" w:rsidP="00030490">
      <w:pPr>
        <w:pStyle w:val="Paragrafoelenco"/>
        <w:numPr>
          <w:ilvl w:val="0"/>
          <w:numId w:val="9"/>
        </w:numPr>
        <w:jc w:val="both"/>
      </w:pPr>
      <w:r>
        <w:t>Riconoscere nella prospettiva cristiana i valori del rispetto, della fraternità e del dialogo.</w:t>
      </w:r>
    </w:p>
    <w:p w14:paraId="057F4FEF" w14:textId="77777777" w:rsidR="00BB49C7" w:rsidRDefault="00BB49C7" w:rsidP="00030490">
      <w:pPr>
        <w:pStyle w:val="Paragrafoelenco"/>
        <w:numPr>
          <w:ilvl w:val="0"/>
          <w:numId w:val="9"/>
        </w:numPr>
        <w:jc w:val="both"/>
      </w:pPr>
      <w:r>
        <w:t>Argomentare una posizione personale in modo critico e rispettoso.</w:t>
      </w:r>
    </w:p>
    <w:p w14:paraId="002A3129" w14:textId="77777777" w:rsidR="00045615" w:rsidRDefault="00045615" w:rsidP="00030490">
      <w:pPr>
        <w:jc w:val="both"/>
      </w:pPr>
    </w:p>
    <w:p w14:paraId="78765D97" w14:textId="77777777" w:rsidR="00030490" w:rsidRDefault="00000000" w:rsidP="00030490">
      <w:pPr>
        <w:jc w:val="both"/>
      </w:pPr>
      <w:r>
        <w:rPr>
          <w:b/>
          <w:color w:val="00B0F0"/>
        </w:rPr>
        <w:t>Tempi</w:t>
      </w:r>
      <w:r>
        <w:rPr>
          <w:b/>
        </w:rPr>
        <w:t>:</w:t>
      </w:r>
      <w:r>
        <w:t xml:space="preserve"> </w:t>
      </w:r>
      <w:r w:rsidR="00BB49C7" w:rsidRPr="00BB49C7">
        <w:t>2 ore complessive</w:t>
      </w:r>
    </w:p>
    <w:p w14:paraId="657A147B" w14:textId="77777777" w:rsidR="00030490" w:rsidRDefault="00BB49C7" w:rsidP="00030490">
      <w:pPr>
        <w:jc w:val="both"/>
      </w:pPr>
      <w:proofErr w:type="gramStart"/>
      <w:r w:rsidRPr="00BB49C7">
        <w:t>1ª</w:t>
      </w:r>
      <w:proofErr w:type="gramEnd"/>
      <w:r w:rsidRPr="00BB49C7">
        <w:t xml:space="preserve"> ora</w:t>
      </w:r>
      <w:r w:rsidR="002B3FC9">
        <w:t xml:space="preserve">: </w:t>
      </w:r>
      <w:r w:rsidRPr="00BB49C7">
        <w:t>preparazione e costruzione delle argomentazioni</w:t>
      </w:r>
    </w:p>
    <w:p w14:paraId="6DACA13F" w14:textId="00D0CDF6" w:rsidR="00045615" w:rsidRDefault="00BB49C7" w:rsidP="00030490">
      <w:pPr>
        <w:jc w:val="both"/>
      </w:pPr>
      <w:proofErr w:type="gramStart"/>
      <w:r w:rsidRPr="00BB49C7">
        <w:t>2ª</w:t>
      </w:r>
      <w:proofErr w:type="gramEnd"/>
      <w:r w:rsidRPr="00BB49C7">
        <w:t xml:space="preserve"> ora</w:t>
      </w:r>
      <w:r w:rsidR="002B3FC9">
        <w:t xml:space="preserve">: </w:t>
      </w:r>
      <w:r w:rsidRPr="00BB49C7">
        <w:t>dibattito in plenaria e riflessione finale.</w:t>
      </w:r>
    </w:p>
    <w:p w14:paraId="12B2E64D" w14:textId="77777777" w:rsidR="00BB49C7" w:rsidRDefault="00BB49C7"/>
    <w:p w14:paraId="7439D5C9" w14:textId="77777777" w:rsidR="00045615" w:rsidRDefault="00000000">
      <w:pPr>
        <w:rPr>
          <w:b/>
          <w:color w:val="00B0F0"/>
        </w:rPr>
      </w:pPr>
      <w:r>
        <w:rPr>
          <w:b/>
          <w:color w:val="00B0F0"/>
        </w:rPr>
        <w:t>Materiali e risorse</w:t>
      </w:r>
    </w:p>
    <w:p w14:paraId="69CB7A9A" w14:textId="77777777" w:rsidR="00BB49C7" w:rsidRDefault="00BB49C7" w:rsidP="00030490">
      <w:r w:rsidRPr="00030490">
        <w:rPr>
          <w:b/>
          <w:bCs/>
        </w:rPr>
        <w:t>Video</w:t>
      </w:r>
      <w:r>
        <w:t>:</w:t>
      </w:r>
    </w:p>
    <w:p w14:paraId="33587ED4" w14:textId="77777777" w:rsidR="00030490" w:rsidRDefault="00BB49C7" w:rsidP="00BB49C7">
      <w:pPr>
        <w:pStyle w:val="Paragrafoelenco"/>
        <w:numPr>
          <w:ilvl w:val="1"/>
          <w:numId w:val="4"/>
        </w:numPr>
      </w:pPr>
      <w:r>
        <w:t>Le diverse religioni in Terra Santa:</w:t>
      </w:r>
    </w:p>
    <w:p w14:paraId="1D2C48D5" w14:textId="4E42E064" w:rsidR="00BB49C7" w:rsidRDefault="00030490" w:rsidP="00030490">
      <w:pPr>
        <w:pStyle w:val="Paragrafoelenco"/>
        <w:ind w:left="1440"/>
      </w:pPr>
      <w:hyperlink r:id="rId9" w:history="1">
        <w:r w:rsidRPr="00AE7889">
          <w:rPr>
            <w:rStyle w:val="Collegamentoipertestuale"/>
          </w:rPr>
          <w:t>https://www2.edu.lascuola.it/edizioni-digitali/LaStradaVersoCasa/Integrali/Volume1/video/CLIP4_LE-DIVERSE-RELIGIONI-IN-TERRASANTA.mp4</w:t>
        </w:r>
      </w:hyperlink>
    </w:p>
    <w:p w14:paraId="0A23D339" w14:textId="22C00955" w:rsidR="00030490" w:rsidRDefault="00BB49C7" w:rsidP="00030490">
      <w:pPr>
        <w:pStyle w:val="Paragrafoelenco"/>
        <w:numPr>
          <w:ilvl w:val="1"/>
          <w:numId w:val="4"/>
        </w:numPr>
      </w:pPr>
      <w:r>
        <w:t xml:space="preserve">Books </w:t>
      </w:r>
      <w:proofErr w:type="spellStart"/>
      <w:r>
        <w:t>not</w:t>
      </w:r>
      <w:proofErr w:type="spellEnd"/>
      <w:r>
        <w:t xml:space="preserve"> Walls: le nostre armi sono i libri </w:t>
      </w:r>
      <w:hyperlink r:id="rId10" w:history="1">
        <w:r w:rsidR="00030490" w:rsidRPr="00AE7889">
          <w:rPr>
            <w:rStyle w:val="Collegamentoipertestuale"/>
          </w:rPr>
          <w:t>https://www2.edu.lascuola.it/edizioni-digitali/TutteLeLuciDelMondo/IntegraleVol1/DDI/VIDEO_nuovi_franciscan/12_Books-not-Walls-le-nostre-armi-sono-i-libri.mp4</w:t>
        </w:r>
      </w:hyperlink>
    </w:p>
    <w:p w14:paraId="2AB3EBCB" w14:textId="5CD1CF5F" w:rsidR="00BB49C7" w:rsidRDefault="00BB49C7" w:rsidP="00030490">
      <w:r w:rsidRPr="00030490">
        <w:rPr>
          <w:b/>
          <w:bCs/>
        </w:rPr>
        <w:t>Testo</w:t>
      </w:r>
      <w:r>
        <w:t>: Il dialogo per la pace (</w:t>
      </w:r>
      <w:r w:rsidR="00147A2D">
        <w:t>Tratto da:</w:t>
      </w:r>
      <w:r>
        <w:t xml:space="preserve"> </w:t>
      </w:r>
      <w:r w:rsidR="00147A2D">
        <w:t xml:space="preserve">Luigi Solinas, </w:t>
      </w:r>
      <w:r w:rsidRPr="00147A2D">
        <w:rPr>
          <w:i/>
          <w:iCs/>
        </w:rPr>
        <w:t>Noi domani</w:t>
      </w:r>
      <w:r>
        <w:t>, SEI, pp. 380-381)</w:t>
      </w:r>
      <w:r w:rsidR="00466B9E">
        <w:t xml:space="preserve"> </w:t>
      </w:r>
      <w:r w:rsidR="00466B9E" w:rsidRPr="00466B9E">
        <w:rPr>
          <w:b/>
          <w:color w:val="00B050"/>
        </w:rPr>
        <w:t>(Scheda Documento)</w:t>
      </w:r>
      <w:r>
        <w:t>.</w:t>
      </w:r>
    </w:p>
    <w:p w14:paraId="141B9FDA" w14:textId="48151048" w:rsidR="00BB49C7" w:rsidRDefault="00BB49C7" w:rsidP="00030490">
      <w:r w:rsidRPr="00030490">
        <w:rPr>
          <w:b/>
          <w:bCs/>
        </w:rPr>
        <w:t>Fogli per appunti</w:t>
      </w:r>
    </w:p>
    <w:p w14:paraId="076BE0DB" w14:textId="77777777" w:rsidR="00045615" w:rsidRPr="007619D0" w:rsidRDefault="00000000" w:rsidP="007619D0">
      <w:pPr>
        <w:pBdr>
          <w:top w:val="nil"/>
          <w:left w:val="nil"/>
          <w:bottom w:val="nil"/>
          <w:right w:val="nil"/>
          <w:between w:val="nil"/>
        </w:pBdr>
        <w:jc w:val="both"/>
        <w:rPr>
          <w:b/>
          <w:bCs/>
        </w:rPr>
      </w:pPr>
      <w:r w:rsidRPr="007619D0">
        <w:rPr>
          <w:b/>
          <w:bCs/>
          <w:color w:val="000000"/>
        </w:rPr>
        <w:t>LIM o computer</w:t>
      </w:r>
    </w:p>
    <w:p w14:paraId="509DE9C2" w14:textId="4D23E84A" w:rsidR="00045615" w:rsidRDefault="00000000" w:rsidP="007619D0">
      <w:pPr>
        <w:pBdr>
          <w:top w:val="nil"/>
          <w:left w:val="nil"/>
          <w:bottom w:val="nil"/>
          <w:right w:val="nil"/>
          <w:between w:val="nil"/>
        </w:pBdr>
        <w:jc w:val="both"/>
      </w:pPr>
      <w:r w:rsidRPr="007619D0">
        <w:rPr>
          <w:b/>
          <w:bCs/>
          <w:color w:val="000000"/>
        </w:rPr>
        <w:t xml:space="preserve">Scheda </w:t>
      </w:r>
      <w:r w:rsidR="00BB49C7" w:rsidRPr="007619D0">
        <w:rPr>
          <w:b/>
          <w:bCs/>
          <w:color w:val="000000"/>
        </w:rPr>
        <w:t>per gli studenti</w:t>
      </w:r>
      <w:r>
        <w:rPr>
          <w:color w:val="000000"/>
        </w:rPr>
        <w:t xml:space="preserve"> </w:t>
      </w:r>
      <w:r>
        <w:rPr>
          <w:b/>
          <w:color w:val="00B050"/>
        </w:rPr>
        <w:t>(Scheda Attività)</w:t>
      </w:r>
    </w:p>
    <w:p w14:paraId="551D8AC9" w14:textId="77777777" w:rsidR="00045615" w:rsidRDefault="00045615">
      <w:pPr>
        <w:jc w:val="both"/>
      </w:pPr>
    </w:p>
    <w:p w14:paraId="3D9FE492" w14:textId="77777777" w:rsidR="00F77A50" w:rsidRDefault="00F77A50">
      <w:pPr>
        <w:jc w:val="both"/>
      </w:pPr>
    </w:p>
    <w:p w14:paraId="75A84D25" w14:textId="77777777" w:rsidR="00F77A50" w:rsidRDefault="00F77A50">
      <w:pPr>
        <w:jc w:val="both"/>
      </w:pPr>
    </w:p>
    <w:p w14:paraId="69623156" w14:textId="77777777" w:rsidR="00045615" w:rsidRDefault="00000000" w:rsidP="00BB49C7">
      <w:pPr>
        <w:rPr>
          <w:b/>
          <w:color w:val="00B0F0"/>
        </w:rPr>
      </w:pPr>
      <w:r>
        <w:rPr>
          <w:b/>
          <w:color w:val="00B0F0"/>
        </w:rPr>
        <w:lastRenderedPageBreak/>
        <w:t>Fasi dell’attività</w:t>
      </w:r>
    </w:p>
    <w:p w14:paraId="770B94CB" w14:textId="77777777" w:rsidR="00045615" w:rsidRDefault="00000000" w:rsidP="00BB49C7">
      <w:r>
        <w:rPr>
          <w:b/>
        </w:rPr>
        <w:t>Fase 1</w:t>
      </w:r>
      <w:r>
        <w:t xml:space="preserve"> </w:t>
      </w:r>
      <w:r>
        <w:rPr>
          <w:b/>
        </w:rPr>
        <w:t xml:space="preserve">– </w:t>
      </w:r>
      <w:r w:rsidR="00BB49C7">
        <w:rPr>
          <w:b/>
        </w:rPr>
        <w:t>Introduzione e contestualizzazione</w:t>
      </w:r>
    </w:p>
    <w:p w14:paraId="125826CF" w14:textId="77777777" w:rsidR="00BB49C7" w:rsidRDefault="00BB49C7" w:rsidP="00BB49C7">
      <w:pPr>
        <w:pStyle w:val="Paragrafoelenco"/>
        <w:numPr>
          <w:ilvl w:val="3"/>
          <w:numId w:val="4"/>
        </w:numPr>
        <w:ind w:left="709"/>
      </w:pPr>
      <w:r>
        <w:t xml:space="preserve">Presentazione del tema: </w:t>
      </w:r>
      <w:r w:rsidRPr="00BB49C7">
        <w:rPr>
          <w:i/>
          <w:iCs/>
        </w:rPr>
        <w:t>“Le religioni in Terra Santa: sono un ostacolo o una risorsa per la pace?”</w:t>
      </w:r>
    </w:p>
    <w:p w14:paraId="5AD59ECD" w14:textId="77777777" w:rsidR="00BB49C7" w:rsidRDefault="00BB49C7" w:rsidP="00BB49C7">
      <w:pPr>
        <w:pStyle w:val="Paragrafoelenco"/>
        <w:numPr>
          <w:ilvl w:val="3"/>
          <w:numId w:val="4"/>
        </w:numPr>
        <w:ind w:left="709"/>
      </w:pPr>
      <w:r>
        <w:t>Visione dei video e lettura guidata del testo “Il dialogo per la pace”.</w:t>
      </w:r>
    </w:p>
    <w:p w14:paraId="503A02E0" w14:textId="77777777" w:rsidR="00BB49C7" w:rsidRPr="00BB49C7" w:rsidRDefault="00BB49C7" w:rsidP="00BB49C7">
      <w:pPr>
        <w:pStyle w:val="Paragrafoelenco"/>
        <w:numPr>
          <w:ilvl w:val="3"/>
          <w:numId w:val="4"/>
        </w:numPr>
        <w:ind w:left="709"/>
      </w:pPr>
      <w:r>
        <w:t>Brainstorming e formazione delle squadre (Pro e Contro).</w:t>
      </w:r>
      <w:r>
        <w:br/>
      </w:r>
    </w:p>
    <w:p w14:paraId="5C8D347F" w14:textId="77777777" w:rsidR="00045615" w:rsidRDefault="00000000" w:rsidP="00BB49C7">
      <w:r w:rsidRPr="00BB49C7">
        <w:rPr>
          <w:b/>
        </w:rPr>
        <w:t>Fase 2</w:t>
      </w:r>
      <w:r>
        <w:t xml:space="preserve"> </w:t>
      </w:r>
      <w:r w:rsidRPr="00BB49C7">
        <w:rPr>
          <w:b/>
        </w:rPr>
        <w:t xml:space="preserve">– </w:t>
      </w:r>
      <w:r w:rsidR="00BB49C7">
        <w:rPr>
          <w:b/>
        </w:rPr>
        <w:t>Ricerca delle argomentazioni</w:t>
      </w:r>
    </w:p>
    <w:p w14:paraId="3023E645" w14:textId="4099AAE8" w:rsidR="00BB49C7" w:rsidRDefault="00BB49C7" w:rsidP="00BB49C7">
      <w:pPr>
        <w:pStyle w:val="Paragrafoelenco"/>
        <w:numPr>
          <w:ilvl w:val="6"/>
          <w:numId w:val="4"/>
        </w:numPr>
        <w:ind w:left="709"/>
      </w:pPr>
      <w:r>
        <w:t xml:space="preserve">Ogni squadra elabora </w:t>
      </w:r>
      <w:proofErr w:type="gramStart"/>
      <w:r>
        <w:t>3</w:t>
      </w:r>
      <w:proofErr w:type="gramEnd"/>
      <w:r>
        <w:t xml:space="preserve"> argomentazioni </w:t>
      </w:r>
      <w:r w:rsidR="00147A2D">
        <w:t>ed</w:t>
      </w:r>
      <w:r>
        <w:t xml:space="preserve"> esempi concreti.</w:t>
      </w:r>
    </w:p>
    <w:p w14:paraId="6C45C1C0" w14:textId="77777777" w:rsidR="00045615" w:rsidRDefault="00BB49C7" w:rsidP="00BB49C7">
      <w:pPr>
        <w:pStyle w:val="Paragrafoelenco"/>
        <w:numPr>
          <w:ilvl w:val="6"/>
          <w:numId w:val="4"/>
        </w:numPr>
        <w:ind w:left="709"/>
      </w:pPr>
      <w:r>
        <w:t>Costruzione di una mappa argomentativa: tesi, prove, controargomentazioni.</w:t>
      </w:r>
      <w:r>
        <w:br/>
      </w:r>
    </w:p>
    <w:p w14:paraId="4B26D70A" w14:textId="77777777" w:rsidR="001F0B51" w:rsidRDefault="001F0B51" w:rsidP="001F0B51">
      <w:r w:rsidRPr="001F0B51">
        <w:rPr>
          <w:b/>
        </w:rPr>
        <w:t>Fase 3</w:t>
      </w:r>
      <w:r>
        <w:t xml:space="preserve"> </w:t>
      </w:r>
      <w:r w:rsidRPr="001F0B51">
        <w:rPr>
          <w:b/>
        </w:rPr>
        <w:t xml:space="preserve">– </w:t>
      </w:r>
      <w:r>
        <w:rPr>
          <w:b/>
        </w:rPr>
        <w:t>Svolgimento del dibattito</w:t>
      </w:r>
    </w:p>
    <w:p w14:paraId="2C1470E0" w14:textId="77777777" w:rsidR="001F0B51" w:rsidRDefault="001F0B51" w:rsidP="001F0B51">
      <w:pPr>
        <w:ind w:firstLine="349"/>
      </w:pPr>
      <w:r>
        <w:t>Ogni squadra elabora 3 argomentazioni e 2 esempi concreti.</w:t>
      </w:r>
    </w:p>
    <w:p w14:paraId="273B1DD7" w14:textId="042BC6DE" w:rsidR="001F0B51" w:rsidRDefault="001F0B51" w:rsidP="003A09E4">
      <w:pPr>
        <w:pStyle w:val="Paragrafoelenco"/>
        <w:ind w:left="709"/>
      </w:pPr>
      <w:r>
        <w:t>Struttura: introduzione, apertura PRO e CONTRO, repliche, domande, conclusioni.</w:t>
      </w:r>
    </w:p>
    <w:p w14:paraId="1E7D52AC" w14:textId="77777777" w:rsidR="00147A2D" w:rsidRDefault="00147A2D" w:rsidP="00147A2D">
      <w:pPr>
        <w:pStyle w:val="Paragrafoelenco"/>
        <w:ind w:left="709"/>
      </w:pPr>
    </w:p>
    <w:p w14:paraId="21F47A21" w14:textId="77777777" w:rsidR="001F0B51" w:rsidRDefault="001F0B51" w:rsidP="001F0B51">
      <w:r w:rsidRPr="001F0B51">
        <w:rPr>
          <w:b/>
        </w:rPr>
        <w:t xml:space="preserve">Fase </w:t>
      </w:r>
      <w:r>
        <w:rPr>
          <w:b/>
        </w:rPr>
        <w:t>4</w:t>
      </w:r>
      <w:r>
        <w:t xml:space="preserve"> </w:t>
      </w:r>
      <w:r w:rsidRPr="001F0B51">
        <w:rPr>
          <w:b/>
        </w:rPr>
        <w:t xml:space="preserve">– </w:t>
      </w:r>
      <w:r>
        <w:rPr>
          <w:b/>
        </w:rPr>
        <w:t>Riflessione e Valutazione</w:t>
      </w:r>
    </w:p>
    <w:p w14:paraId="3D5BB2C6" w14:textId="0B159075" w:rsidR="001F0B51" w:rsidRDefault="001F0B51" w:rsidP="003A09E4">
      <w:pPr>
        <w:pStyle w:val="Paragrafoelenco"/>
      </w:pPr>
      <w:r>
        <w:t xml:space="preserve">Discussione collettiva, </w:t>
      </w:r>
      <w:r w:rsidR="00B06E91">
        <w:t>scheda di autovalutazione</w:t>
      </w:r>
      <w:r>
        <w:t xml:space="preserve"> e sintesi conclusiva del docente.</w:t>
      </w:r>
    </w:p>
    <w:p w14:paraId="01E61985" w14:textId="77777777" w:rsidR="001F0B51" w:rsidRDefault="001F0B51" w:rsidP="001F0B51">
      <w:pPr>
        <w:pStyle w:val="Paragrafoelenco"/>
        <w:ind w:left="709"/>
      </w:pPr>
    </w:p>
    <w:p w14:paraId="736DB0A5" w14:textId="77777777" w:rsidR="00045615" w:rsidRDefault="00000000" w:rsidP="00BB49C7">
      <w:pPr>
        <w:rPr>
          <w:b/>
          <w:color w:val="00B0F0"/>
        </w:rPr>
      </w:pPr>
      <w:r>
        <w:rPr>
          <w:b/>
          <w:color w:val="00B0F0"/>
        </w:rPr>
        <w:t>Criteri di valutazione</w:t>
      </w:r>
    </w:p>
    <w:p w14:paraId="521EA606" w14:textId="48D9483B" w:rsidR="001F0B51" w:rsidRDefault="001F0B51" w:rsidP="001F0B51">
      <w:pPr>
        <w:pStyle w:val="Paragrafoelenco"/>
        <w:numPr>
          <w:ilvl w:val="0"/>
          <w:numId w:val="13"/>
        </w:numPr>
      </w:pPr>
      <w:r>
        <w:t>Comprensione dei contenuti e uso corretto dei riferimenti religiosi</w:t>
      </w:r>
    </w:p>
    <w:p w14:paraId="7CD41D27" w14:textId="52B4DEAB" w:rsidR="001F0B51" w:rsidRDefault="001F0B51" w:rsidP="001F0B51">
      <w:pPr>
        <w:pStyle w:val="Paragrafoelenco"/>
        <w:numPr>
          <w:ilvl w:val="0"/>
          <w:numId w:val="13"/>
        </w:numPr>
      </w:pPr>
      <w:r>
        <w:t>Capacità di argomentazione logica e rispetto dei turni di parola</w:t>
      </w:r>
    </w:p>
    <w:p w14:paraId="706F4D5D" w14:textId="7FCF1AC9" w:rsidR="001F0B51" w:rsidRDefault="001F0B51" w:rsidP="001F0B51">
      <w:pPr>
        <w:pStyle w:val="Paragrafoelenco"/>
        <w:numPr>
          <w:ilvl w:val="0"/>
          <w:numId w:val="13"/>
        </w:numPr>
      </w:pPr>
      <w:r>
        <w:t>Qualità dell’ascolto e dell’interazione tra compagni</w:t>
      </w:r>
    </w:p>
    <w:p w14:paraId="78F7CDB6" w14:textId="47439AF6" w:rsidR="001F0B51" w:rsidRDefault="001F0B51" w:rsidP="001F0B51">
      <w:pPr>
        <w:pStyle w:val="Paragrafoelenco"/>
        <w:numPr>
          <w:ilvl w:val="0"/>
          <w:numId w:val="13"/>
        </w:numPr>
      </w:pPr>
      <w:r>
        <w:t>Originalità e coerenza delle argomentazioni</w:t>
      </w:r>
    </w:p>
    <w:p w14:paraId="559BB2BB" w14:textId="079CB8A5" w:rsidR="001F0B51" w:rsidRDefault="001F0B51" w:rsidP="001F0B51">
      <w:pPr>
        <w:pStyle w:val="Paragrafoelenco"/>
        <w:numPr>
          <w:ilvl w:val="0"/>
          <w:numId w:val="13"/>
        </w:numPr>
      </w:pPr>
      <w:r>
        <w:t>Riflessione personale sul valore del dialogo per la pace</w:t>
      </w:r>
    </w:p>
    <w:p w14:paraId="51249443" w14:textId="77777777" w:rsidR="00045615" w:rsidRDefault="00045615" w:rsidP="00BB49C7"/>
    <w:p w14:paraId="0358B080" w14:textId="77777777" w:rsidR="00045615" w:rsidRDefault="00000000" w:rsidP="00BB49C7">
      <w:pPr>
        <w:rPr>
          <w:b/>
          <w:color w:val="00B0F0"/>
        </w:rPr>
      </w:pPr>
      <w:r>
        <w:rPr>
          <w:b/>
          <w:color w:val="00B0F0"/>
        </w:rPr>
        <w:t>Inclusione – Strategie per studenti BES</w:t>
      </w:r>
    </w:p>
    <w:p w14:paraId="7C77D006" w14:textId="22644D49" w:rsidR="001F0B51" w:rsidRDefault="001F0B51" w:rsidP="001F0B51">
      <w:pPr>
        <w:pStyle w:val="Paragrafoelenco"/>
        <w:numPr>
          <w:ilvl w:val="0"/>
          <w:numId w:val="7"/>
        </w:numPr>
      </w:pPr>
      <w:r>
        <w:t>Uso di mappe concettuali e schemi guidati per la preparazione</w:t>
      </w:r>
    </w:p>
    <w:p w14:paraId="1B7478DB" w14:textId="7CF5BDF6" w:rsidR="001F0B51" w:rsidRDefault="001F0B51" w:rsidP="001F0B51">
      <w:pPr>
        <w:pStyle w:val="Paragrafoelenco"/>
        <w:numPr>
          <w:ilvl w:val="0"/>
          <w:numId w:val="7"/>
        </w:numPr>
      </w:pPr>
      <w:r>
        <w:t>Testi semplificati o riassunti dei materiali video</w:t>
      </w:r>
    </w:p>
    <w:p w14:paraId="5E4D3B01" w14:textId="7A857B67" w:rsidR="001F0B51" w:rsidRDefault="001F0B51" w:rsidP="001F0B51">
      <w:pPr>
        <w:pStyle w:val="Paragrafoelenco"/>
        <w:numPr>
          <w:ilvl w:val="0"/>
          <w:numId w:val="7"/>
        </w:numPr>
      </w:pPr>
      <w:r>
        <w:t xml:space="preserve">Ruoli adattati alle abilità individuali (cronista, </w:t>
      </w:r>
      <w:proofErr w:type="spellStart"/>
      <w:r>
        <w:t>timekeeper</w:t>
      </w:r>
      <w:proofErr w:type="spellEnd"/>
      <w:r>
        <w:t>, osservatore)</w:t>
      </w:r>
    </w:p>
    <w:p w14:paraId="53DD8036" w14:textId="6DDC13FA" w:rsidR="001F0B51" w:rsidRDefault="001F0B51" w:rsidP="001F0B51">
      <w:pPr>
        <w:pStyle w:val="Paragrafoelenco"/>
        <w:numPr>
          <w:ilvl w:val="0"/>
          <w:numId w:val="7"/>
        </w:numPr>
      </w:pPr>
      <w:r>
        <w:t>Supporto con sintesi vocale o registrazioni audio</w:t>
      </w:r>
    </w:p>
    <w:p w14:paraId="738C7234" w14:textId="2EF75DE0" w:rsidR="001F0B51" w:rsidRDefault="001F0B51" w:rsidP="001F0B51">
      <w:pPr>
        <w:pStyle w:val="Paragrafoelenco"/>
        <w:numPr>
          <w:ilvl w:val="0"/>
          <w:numId w:val="7"/>
        </w:numPr>
      </w:pPr>
      <w:r>
        <w:t>Tempi più lunghi nella fase di preparazione</w:t>
      </w:r>
    </w:p>
    <w:p w14:paraId="6E0625E1" w14:textId="62D91E2F" w:rsidR="00045615" w:rsidRDefault="001F0B51" w:rsidP="001F0B51">
      <w:pPr>
        <w:pStyle w:val="Paragrafoelenco"/>
        <w:numPr>
          <w:ilvl w:val="0"/>
          <w:numId w:val="7"/>
        </w:numPr>
      </w:pPr>
      <w:r>
        <w:t>Valutazione personalizzata, centrata sulla partecipazione</w:t>
      </w:r>
    </w:p>
    <w:p w14:paraId="31168B34" w14:textId="77777777" w:rsidR="00147A2D" w:rsidRDefault="00147A2D" w:rsidP="00147A2D"/>
    <w:p w14:paraId="19BDB740" w14:textId="1E2BDFF4" w:rsidR="00147A2D" w:rsidRDefault="00147A2D">
      <w:r>
        <w:br w:type="page"/>
      </w:r>
    </w:p>
    <w:p w14:paraId="06E273F0" w14:textId="113648BF" w:rsidR="00147A2D" w:rsidRPr="00B27FC2" w:rsidRDefault="00147A2D" w:rsidP="00B27FC2">
      <w:pPr>
        <w:widowControl w:val="0"/>
        <w:pBdr>
          <w:top w:val="nil"/>
          <w:left w:val="nil"/>
          <w:bottom w:val="nil"/>
          <w:right w:val="nil"/>
          <w:between w:val="nil"/>
        </w:pBdr>
        <w:jc w:val="center"/>
        <w:rPr>
          <w:b/>
          <w:color w:val="00B0F0"/>
          <w:sz w:val="32"/>
          <w:szCs w:val="32"/>
        </w:rPr>
      </w:pPr>
      <w:r w:rsidRPr="00147A2D">
        <w:rPr>
          <w:b/>
          <w:color w:val="00B0F0"/>
          <w:sz w:val="32"/>
          <w:szCs w:val="32"/>
        </w:rPr>
        <w:lastRenderedPageBreak/>
        <w:t>Le Religioni in Terra Santa:</w:t>
      </w:r>
      <w:r w:rsidR="00B27FC2">
        <w:rPr>
          <w:b/>
          <w:color w:val="00B0F0"/>
          <w:sz w:val="32"/>
          <w:szCs w:val="32"/>
        </w:rPr>
        <w:t xml:space="preserve"> </w:t>
      </w:r>
      <w:r w:rsidRPr="00147A2D">
        <w:rPr>
          <w:b/>
          <w:color w:val="00B0F0"/>
          <w:sz w:val="32"/>
          <w:szCs w:val="32"/>
        </w:rPr>
        <w:t>dialogo o conflitto?</w:t>
      </w:r>
    </w:p>
    <w:p w14:paraId="38867E67" w14:textId="77777777" w:rsidR="00147A2D" w:rsidRPr="00147A2D" w:rsidRDefault="00147A2D" w:rsidP="00147A2D">
      <w:pPr>
        <w:widowControl w:val="0"/>
        <w:pBdr>
          <w:top w:val="nil"/>
          <w:left w:val="nil"/>
          <w:bottom w:val="nil"/>
          <w:right w:val="nil"/>
          <w:between w:val="nil"/>
        </w:pBdr>
        <w:jc w:val="center"/>
        <w:rPr>
          <w:b/>
          <w:color w:val="C00000"/>
          <w:sz w:val="30"/>
          <w:szCs w:val="30"/>
        </w:rPr>
      </w:pPr>
    </w:p>
    <w:p w14:paraId="1AAC0272" w14:textId="77777777" w:rsidR="00147A2D" w:rsidRDefault="00147A2D" w:rsidP="00147A2D">
      <w:pPr>
        <w:widowControl w:val="0"/>
        <w:pBdr>
          <w:top w:val="nil"/>
          <w:left w:val="nil"/>
          <w:bottom w:val="nil"/>
          <w:right w:val="nil"/>
          <w:between w:val="nil"/>
        </w:pBdr>
        <w:jc w:val="center"/>
        <w:rPr>
          <w:b/>
          <w:color w:val="C00000"/>
          <w:sz w:val="40"/>
          <w:szCs w:val="40"/>
        </w:rPr>
      </w:pPr>
      <w:r>
        <w:rPr>
          <w:b/>
          <w:color w:val="00B050"/>
          <w:sz w:val="30"/>
          <w:szCs w:val="30"/>
        </w:rPr>
        <w:t>Scheda Attività</w:t>
      </w:r>
    </w:p>
    <w:p w14:paraId="53E69EC3" w14:textId="77777777" w:rsidR="00147A2D" w:rsidRDefault="00147A2D" w:rsidP="00147A2D"/>
    <w:p w14:paraId="3EE18537" w14:textId="77777777" w:rsidR="00147A2D" w:rsidRDefault="00147A2D" w:rsidP="00147A2D">
      <w:pPr>
        <w:jc w:val="both"/>
        <w:rPr>
          <w:b/>
        </w:rPr>
      </w:pPr>
      <w:r>
        <w:rPr>
          <w:b/>
        </w:rPr>
        <w:t>Fase 1 - Introduzione e contestualizzazione</w:t>
      </w:r>
    </w:p>
    <w:p w14:paraId="6CC0757B" w14:textId="77777777" w:rsidR="00147A2D" w:rsidRDefault="00147A2D" w:rsidP="00147A2D">
      <w:pPr>
        <w:jc w:val="both"/>
      </w:pPr>
      <w:r>
        <w:rPr>
          <w:b/>
        </w:rPr>
        <w:t xml:space="preserve">Obiettivo: </w:t>
      </w:r>
      <w:r>
        <w:t>comprendere il tema e prepararsi al dibattito.</w:t>
      </w:r>
    </w:p>
    <w:p w14:paraId="2E67DC1B" w14:textId="77777777" w:rsidR="00147A2D" w:rsidRDefault="00147A2D" w:rsidP="00147A2D">
      <w:pPr>
        <w:jc w:val="both"/>
      </w:pPr>
    </w:p>
    <w:p w14:paraId="6173CB5A" w14:textId="77777777" w:rsidR="00147A2D" w:rsidRPr="00B27FC2" w:rsidRDefault="00147A2D" w:rsidP="00147A2D">
      <w:pPr>
        <w:jc w:val="both"/>
        <w:rPr>
          <w:i/>
          <w:iCs/>
        </w:rPr>
      </w:pPr>
      <w:r w:rsidRPr="00B27FC2">
        <w:rPr>
          <w:i/>
          <w:iCs/>
        </w:rPr>
        <w:t>Cosa si fa:</w:t>
      </w:r>
    </w:p>
    <w:p w14:paraId="324D29D7" w14:textId="77777777" w:rsidR="00147A2D" w:rsidRDefault="00147A2D" w:rsidP="00147A2D">
      <w:pPr>
        <w:pBdr>
          <w:top w:val="nil"/>
          <w:left w:val="nil"/>
          <w:bottom w:val="nil"/>
          <w:right w:val="nil"/>
          <w:between w:val="nil"/>
        </w:pBdr>
        <w:jc w:val="both"/>
      </w:pPr>
      <w:r>
        <w:t>- Guarda i video proposti e annota le idee principali.</w:t>
      </w:r>
    </w:p>
    <w:p w14:paraId="554AF765" w14:textId="77777777" w:rsidR="00147A2D" w:rsidRDefault="00147A2D" w:rsidP="00147A2D">
      <w:pPr>
        <w:pBdr>
          <w:top w:val="nil"/>
          <w:left w:val="nil"/>
          <w:bottom w:val="nil"/>
          <w:right w:val="nil"/>
          <w:between w:val="nil"/>
        </w:pBdr>
        <w:jc w:val="both"/>
      </w:pPr>
      <w:r>
        <w:t>- Leggi il testo “Il dialogo per la pace”.</w:t>
      </w:r>
    </w:p>
    <w:p w14:paraId="3801B2D0" w14:textId="77777777" w:rsidR="00147A2D" w:rsidRDefault="00147A2D" w:rsidP="00147A2D">
      <w:pPr>
        <w:pBdr>
          <w:top w:val="nil"/>
          <w:left w:val="nil"/>
          <w:bottom w:val="nil"/>
          <w:right w:val="nil"/>
          <w:between w:val="nil"/>
        </w:pBdr>
        <w:jc w:val="both"/>
      </w:pPr>
      <w:r>
        <w:t>- Partecipa al brainstorming e scrivi parole o concetti chiave che ti colpiscono.</w:t>
      </w:r>
    </w:p>
    <w:p w14:paraId="3435963A" w14:textId="77777777" w:rsidR="00147A2D" w:rsidRDefault="00147A2D" w:rsidP="00147A2D">
      <w:pPr>
        <w:pBdr>
          <w:top w:val="nil"/>
          <w:left w:val="nil"/>
          <w:bottom w:val="nil"/>
          <w:right w:val="nil"/>
          <w:between w:val="nil"/>
        </w:pBdr>
        <w:ind w:left="720"/>
        <w:jc w:val="both"/>
      </w:pPr>
    </w:p>
    <w:p w14:paraId="06D0FF8C" w14:textId="77777777" w:rsidR="00147A2D" w:rsidRDefault="00147A2D" w:rsidP="00147A2D">
      <w:pPr>
        <w:pBdr>
          <w:top w:val="nil"/>
          <w:left w:val="nil"/>
          <w:bottom w:val="nil"/>
          <w:right w:val="nil"/>
          <w:between w:val="nil"/>
        </w:pBdr>
        <w:jc w:val="both"/>
      </w:pPr>
      <w:r>
        <w:t>Spazio per parole-chiave e riflessioni personali:</w:t>
      </w:r>
    </w:p>
    <w:p w14:paraId="1AE8547C" w14:textId="4E9D65AD" w:rsidR="00147A2D" w:rsidRDefault="00147A2D" w:rsidP="00147A2D">
      <w:pPr>
        <w:pBdr>
          <w:top w:val="nil"/>
          <w:left w:val="nil"/>
          <w:bottom w:val="nil"/>
          <w:right w:val="nil"/>
          <w:between w:val="nil"/>
        </w:pBdr>
        <w:jc w:val="both"/>
      </w:pPr>
      <w:r>
        <w:t>_________________________________________________________________________</w:t>
      </w:r>
    </w:p>
    <w:p w14:paraId="5DFDDC7B" w14:textId="0C95327A" w:rsidR="00147A2D" w:rsidRDefault="00147A2D" w:rsidP="00147A2D">
      <w:pPr>
        <w:pBdr>
          <w:top w:val="nil"/>
          <w:left w:val="nil"/>
          <w:bottom w:val="nil"/>
          <w:right w:val="nil"/>
          <w:between w:val="nil"/>
        </w:pBdr>
        <w:jc w:val="both"/>
      </w:pPr>
      <w:r>
        <w:t>_________________________________________________________________________</w:t>
      </w:r>
    </w:p>
    <w:p w14:paraId="6F0046CD" w14:textId="065EFF7D" w:rsidR="00147A2D" w:rsidRDefault="00147A2D" w:rsidP="00147A2D">
      <w:pPr>
        <w:pBdr>
          <w:top w:val="nil"/>
          <w:left w:val="nil"/>
          <w:bottom w:val="nil"/>
          <w:right w:val="nil"/>
          <w:between w:val="nil"/>
        </w:pBdr>
        <w:jc w:val="both"/>
      </w:pPr>
      <w:r>
        <w:t>_________________________________________________________________________</w:t>
      </w:r>
    </w:p>
    <w:p w14:paraId="78A92ACB" w14:textId="1E07389A" w:rsidR="00147A2D" w:rsidRDefault="00147A2D" w:rsidP="00147A2D">
      <w:pPr>
        <w:pBdr>
          <w:top w:val="nil"/>
          <w:left w:val="nil"/>
          <w:bottom w:val="nil"/>
          <w:right w:val="nil"/>
          <w:between w:val="nil"/>
        </w:pBdr>
        <w:jc w:val="both"/>
      </w:pPr>
      <w:r>
        <w:t>_________________________________________________________________________</w:t>
      </w:r>
    </w:p>
    <w:p w14:paraId="0CDBA569" w14:textId="3B51B49E" w:rsidR="00147A2D" w:rsidRDefault="00147A2D" w:rsidP="00147A2D">
      <w:pPr>
        <w:pBdr>
          <w:top w:val="nil"/>
          <w:left w:val="nil"/>
          <w:bottom w:val="nil"/>
          <w:right w:val="nil"/>
          <w:between w:val="nil"/>
        </w:pBdr>
        <w:jc w:val="both"/>
      </w:pPr>
      <w:r>
        <w:t>_________________________________________________________________________</w:t>
      </w:r>
    </w:p>
    <w:p w14:paraId="616563C4" w14:textId="77777777" w:rsidR="00147A2D" w:rsidRDefault="00147A2D" w:rsidP="00147A2D">
      <w:pPr>
        <w:pBdr>
          <w:top w:val="nil"/>
          <w:left w:val="nil"/>
          <w:bottom w:val="nil"/>
          <w:right w:val="nil"/>
          <w:between w:val="nil"/>
        </w:pBdr>
        <w:ind w:left="720"/>
        <w:jc w:val="both"/>
      </w:pPr>
    </w:p>
    <w:p w14:paraId="09B14001" w14:textId="77777777" w:rsidR="00147A2D" w:rsidRDefault="00147A2D" w:rsidP="00147A2D">
      <w:pPr>
        <w:jc w:val="both"/>
        <w:rPr>
          <w:b/>
        </w:rPr>
      </w:pPr>
      <w:r>
        <w:rPr>
          <w:b/>
        </w:rPr>
        <w:t>Fase 2 - Ricerca e preparazione delle argomentazioni</w:t>
      </w:r>
    </w:p>
    <w:p w14:paraId="6FF12C1E" w14:textId="77777777" w:rsidR="00147A2D" w:rsidRDefault="00147A2D" w:rsidP="00147A2D">
      <w:pPr>
        <w:jc w:val="both"/>
      </w:pPr>
      <w:r>
        <w:rPr>
          <w:b/>
        </w:rPr>
        <w:t xml:space="preserve">Obiettivo: </w:t>
      </w:r>
      <w:r>
        <w:t>costruire argomentazioni coerenti con la posizione assegnata (Pro o Contro).</w:t>
      </w:r>
    </w:p>
    <w:p w14:paraId="12367F3A" w14:textId="77777777" w:rsidR="00147A2D" w:rsidRDefault="00147A2D" w:rsidP="00147A2D">
      <w:pPr>
        <w:jc w:val="both"/>
      </w:pPr>
    </w:p>
    <w:p w14:paraId="4FBB7F01" w14:textId="77777777" w:rsidR="00147A2D" w:rsidRPr="00B27FC2" w:rsidRDefault="00147A2D" w:rsidP="00147A2D">
      <w:pPr>
        <w:jc w:val="both"/>
        <w:rPr>
          <w:i/>
          <w:iCs/>
        </w:rPr>
      </w:pPr>
      <w:r w:rsidRPr="00B27FC2">
        <w:rPr>
          <w:i/>
          <w:iCs/>
        </w:rPr>
        <w:t>Cosa si fa:</w:t>
      </w:r>
    </w:p>
    <w:p w14:paraId="67042646" w14:textId="5DB9B183" w:rsidR="00147A2D" w:rsidRDefault="00147A2D" w:rsidP="00147A2D">
      <w:pPr>
        <w:jc w:val="both"/>
      </w:pPr>
      <w:r>
        <w:t xml:space="preserve">- Lavora nel gruppo e individua </w:t>
      </w:r>
      <w:proofErr w:type="gramStart"/>
      <w:r>
        <w:t>3</w:t>
      </w:r>
      <w:proofErr w:type="gramEnd"/>
      <w:r>
        <w:t xml:space="preserve"> argomentazioni forti ed esempi concreti.</w:t>
      </w:r>
    </w:p>
    <w:p w14:paraId="253D2E43" w14:textId="77777777" w:rsidR="00147A2D" w:rsidRDefault="00147A2D" w:rsidP="00147A2D">
      <w:pPr>
        <w:jc w:val="both"/>
      </w:pPr>
      <w:r>
        <w:t>- Usa citazioni dai testi o dai video per sostenere la tua tesi.</w:t>
      </w:r>
    </w:p>
    <w:p w14:paraId="37248A38" w14:textId="77777777" w:rsidR="00147A2D" w:rsidRDefault="00147A2D" w:rsidP="00147A2D">
      <w:pPr>
        <w:jc w:val="both"/>
      </w:pPr>
      <w:r>
        <w:t>- Prevedi anche possibili contro-argomentazioni della squadra avversaria.</w:t>
      </w:r>
    </w:p>
    <w:p w14:paraId="0FD763EF" w14:textId="77777777" w:rsidR="00147A2D" w:rsidRDefault="00147A2D" w:rsidP="00147A2D">
      <w:pPr>
        <w:jc w:val="both"/>
      </w:pPr>
    </w:p>
    <w:p w14:paraId="7FC3734E" w14:textId="6A917E75" w:rsidR="00147A2D" w:rsidRDefault="00147A2D" w:rsidP="00B27FC2">
      <w:pPr>
        <w:jc w:val="both"/>
      </w:pPr>
      <w:r>
        <w:t>Schema guida:</w:t>
      </w:r>
    </w:p>
    <w:p w14:paraId="082B7EA9" w14:textId="429AE1EA" w:rsidR="00147A2D" w:rsidRDefault="00147A2D" w:rsidP="00147A2D">
      <w:pPr>
        <w:jc w:val="both"/>
      </w:pPr>
      <w:proofErr w:type="gramStart"/>
      <w:r>
        <w:t>Tesi:_</w:t>
      </w:r>
      <w:proofErr w:type="gramEnd"/>
      <w:r>
        <w:t xml:space="preserve">________________ </w:t>
      </w:r>
      <w:proofErr w:type="gramStart"/>
      <w:r>
        <w:t>Esempio:_</w:t>
      </w:r>
      <w:proofErr w:type="gramEnd"/>
      <w:r>
        <w:t xml:space="preserve">_________________ Obiezione: _______________ </w:t>
      </w:r>
    </w:p>
    <w:p w14:paraId="07A6CE86" w14:textId="77777777" w:rsidR="00147A2D" w:rsidRDefault="00147A2D" w:rsidP="00147A2D">
      <w:pPr>
        <w:jc w:val="both"/>
      </w:pPr>
    </w:p>
    <w:p w14:paraId="254D95D7" w14:textId="4AD9ACA4" w:rsidR="00147A2D" w:rsidRDefault="00147A2D" w:rsidP="00147A2D">
      <w:pPr>
        <w:jc w:val="both"/>
      </w:pPr>
      <w:proofErr w:type="gramStart"/>
      <w:r>
        <w:t>Tesi:_</w:t>
      </w:r>
      <w:proofErr w:type="gramEnd"/>
      <w:r>
        <w:t xml:space="preserve">________________ </w:t>
      </w:r>
      <w:proofErr w:type="gramStart"/>
      <w:r>
        <w:t>Esempio:_</w:t>
      </w:r>
      <w:proofErr w:type="gramEnd"/>
      <w:r>
        <w:t xml:space="preserve">_________________ Obiezione: _______________ </w:t>
      </w:r>
    </w:p>
    <w:p w14:paraId="2C7A248F" w14:textId="77777777" w:rsidR="00147A2D" w:rsidRDefault="00147A2D" w:rsidP="00147A2D">
      <w:pPr>
        <w:jc w:val="both"/>
      </w:pPr>
    </w:p>
    <w:p w14:paraId="64D9586A" w14:textId="1BC0F93B" w:rsidR="00147A2D" w:rsidRDefault="00147A2D" w:rsidP="00147A2D">
      <w:pPr>
        <w:jc w:val="both"/>
      </w:pPr>
      <w:proofErr w:type="gramStart"/>
      <w:r>
        <w:t>Tesi:_</w:t>
      </w:r>
      <w:proofErr w:type="gramEnd"/>
      <w:r>
        <w:t xml:space="preserve">________________ </w:t>
      </w:r>
      <w:proofErr w:type="gramStart"/>
      <w:r>
        <w:t>Esempio:_</w:t>
      </w:r>
      <w:proofErr w:type="gramEnd"/>
      <w:r>
        <w:t xml:space="preserve">_________________ Obiezione: _______________ </w:t>
      </w:r>
    </w:p>
    <w:p w14:paraId="0121CBE1" w14:textId="77777777" w:rsidR="00147A2D" w:rsidRDefault="00147A2D" w:rsidP="00147A2D">
      <w:pPr>
        <w:jc w:val="both"/>
      </w:pPr>
    </w:p>
    <w:p w14:paraId="08972366" w14:textId="77777777" w:rsidR="00147A2D" w:rsidRDefault="00147A2D" w:rsidP="00147A2D">
      <w:pPr>
        <w:jc w:val="both"/>
      </w:pPr>
      <w:r>
        <w:t>Ruoli nel gruppo:</w:t>
      </w:r>
    </w:p>
    <w:p w14:paraId="2935BD6D" w14:textId="77777777" w:rsidR="00147A2D" w:rsidRDefault="00147A2D" w:rsidP="00147A2D">
      <w:pPr>
        <w:jc w:val="both"/>
      </w:pPr>
      <w:r>
        <w:t>- Portavoce: espone durante il dibattito.</w:t>
      </w:r>
    </w:p>
    <w:p w14:paraId="0DB0B483" w14:textId="77777777" w:rsidR="00147A2D" w:rsidRDefault="00147A2D" w:rsidP="00147A2D">
      <w:pPr>
        <w:jc w:val="both"/>
      </w:pPr>
      <w:r>
        <w:t>- Ricercatore: raccoglie dati e citazioni.</w:t>
      </w:r>
    </w:p>
    <w:p w14:paraId="4F09C05F" w14:textId="77777777" w:rsidR="00147A2D" w:rsidRDefault="00147A2D" w:rsidP="00147A2D">
      <w:pPr>
        <w:jc w:val="both"/>
      </w:pPr>
      <w:r>
        <w:t>- Scrivano: organizza la mappa argomentativa.</w:t>
      </w:r>
    </w:p>
    <w:p w14:paraId="4425D63D" w14:textId="77777777" w:rsidR="00147A2D" w:rsidRDefault="00147A2D" w:rsidP="00147A2D">
      <w:pPr>
        <w:jc w:val="both"/>
      </w:pPr>
      <w:r>
        <w:t>- Moderatore interno: gestisce i tempi.</w:t>
      </w:r>
    </w:p>
    <w:p w14:paraId="2ABA85C1" w14:textId="77777777" w:rsidR="00147A2D" w:rsidRDefault="00147A2D" w:rsidP="00147A2D">
      <w:pPr>
        <w:pBdr>
          <w:top w:val="nil"/>
          <w:left w:val="nil"/>
          <w:bottom w:val="nil"/>
          <w:right w:val="nil"/>
          <w:between w:val="nil"/>
        </w:pBdr>
        <w:jc w:val="both"/>
        <w:rPr>
          <w:b/>
        </w:rPr>
      </w:pPr>
    </w:p>
    <w:p w14:paraId="7A98BC98" w14:textId="2FBEC567" w:rsidR="00147A2D" w:rsidRDefault="00147A2D" w:rsidP="00147A2D">
      <w:pPr>
        <w:pBdr>
          <w:top w:val="nil"/>
          <w:left w:val="nil"/>
          <w:bottom w:val="nil"/>
          <w:right w:val="nil"/>
          <w:between w:val="nil"/>
        </w:pBdr>
        <w:jc w:val="both"/>
        <w:rPr>
          <w:b/>
        </w:rPr>
      </w:pPr>
      <w:r>
        <w:rPr>
          <w:b/>
        </w:rPr>
        <w:t xml:space="preserve">Fase 3 - Svolgimento </w:t>
      </w:r>
      <w:r w:rsidR="003A09E4">
        <w:rPr>
          <w:b/>
        </w:rPr>
        <w:t>del</w:t>
      </w:r>
      <w:r>
        <w:rPr>
          <w:b/>
        </w:rPr>
        <w:t xml:space="preserve"> dibattito</w:t>
      </w:r>
    </w:p>
    <w:p w14:paraId="50881CA3" w14:textId="77777777" w:rsidR="00147A2D" w:rsidRDefault="00147A2D" w:rsidP="00147A2D">
      <w:pPr>
        <w:pBdr>
          <w:top w:val="nil"/>
          <w:left w:val="nil"/>
          <w:bottom w:val="nil"/>
          <w:right w:val="nil"/>
          <w:between w:val="nil"/>
        </w:pBdr>
        <w:jc w:val="both"/>
      </w:pPr>
      <w:r>
        <w:rPr>
          <w:b/>
        </w:rPr>
        <w:t xml:space="preserve">Obiettivo: </w:t>
      </w:r>
      <w:r>
        <w:t>argomentare, ascoltare e rispondere.</w:t>
      </w:r>
    </w:p>
    <w:p w14:paraId="10BF7801" w14:textId="77777777" w:rsidR="00147A2D" w:rsidRDefault="00147A2D" w:rsidP="00147A2D">
      <w:pPr>
        <w:jc w:val="both"/>
      </w:pPr>
    </w:p>
    <w:p w14:paraId="1C6B693A" w14:textId="77777777" w:rsidR="00147A2D" w:rsidRPr="00B27FC2" w:rsidRDefault="00147A2D" w:rsidP="00147A2D">
      <w:pPr>
        <w:pBdr>
          <w:top w:val="nil"/>
          <w:left w:val="nil"/>
          <w:bottom w:val="nil"/>
          <w:right w:val="nil"/>
          <w:between w:val="nil"/>
        </w:pBdr>
        <w:jc w:val="both"/>
        <w:rPr>
          <w:i/>
          <w:iCs/>
        </w:rPr>
      </w:pPr>
      <w:r w:rsidRPr="00B27FC2">
        <w:rPr>
          <w:i/>
          <w:iCs/>
        </w:rPr>
        <w:t>Cosa si fa:</w:t>
      </w:r>
    </w:p>
    <w:p w14:paraId="5FB085A6" w14:textId="77777777" w:rsidR="00147A2D" w:rsidRDefault="00147A2D" w:rsidP="00147A2D">
      <w:pPr>
        <w:pBdr>
          <w:top w:val="nil"/>
          <w:left w:val="nil"/>
          <w:bottom w:val="nil"/>
          <w:right w:val="nil"/>
          <w:between w:val="nil"/>
        </w:pBdr>
        <w:jc w:val="both"/>
      </w:pPr>
      <w:r>
        <w:t>1. Introduzione del moderatore docente.</w:t>
      </w:r>
    </w:p>
    <w:p w14:paraId="12041842" w14:textId="77777777" w:rsidR="00147A2D" w:rsidRDefault="00147A2D" w:rsidP="00147A2D">
      <w:pPr>
        <w:pBdr>
          <w:top w:val="nil"/>
          <w:left w:val="nil"/>
          <w:bottom w:val="nil"/>
          <w:right w:val="nil"/>
          <w:between w:val="nil"/>
        </w:pBdr>
        <w:jc w:val="both"/>
      </w:pPr>
      <w:r>
        <w:t>2. Apertura Squadra PRO – 5 min.</w:t>
      </w:r>
    </w:p>
    <w:p w14:paraId="4223657B" w14:textId="77777777" w:rsidR="00147A2D" w:rsidRDefault="00147A2D" w:rsidP="00147A2D">
      <w:pPr>
        <w:pBdr>
          <w:top w:val="nil"/>
          <w:left w:val="nil"/>
          <w:bottom w:val="nil"/>
          <w:right w:val="nil"/>
          <w:between w:val="nil"/>
        </w:pBdr>
        <w:jc w:val="both"/>
      </w:pPr>
      <w:r>
        <w:lastRenderedPageBreak/>
        <w:t>3. Apertura Squadra CONTRO – 5 min.</w:t>
      </w:r>
    </w:p>
    <w:p w14:paraId="62F900CA" w14:textId="77777777" w:rsidR="00147A2D" w:rsidRDefault="00147A2D" w:rsidP="00147A2D">
      <w:pPr>
        <w:pBdr>
          <w:top w:val="nil"/>
          <w:left w:val="nil"/>
          <w:bottom w:val="nil"/>
          <w:right w:val="nil"/>
          <w:between w:val="nil"/>
        </w:pBdr>
        <w:jc w:val="both"/>
      </w:pPr>
      <w:r>
        <w:t>4. Repliche alternate (3 turni da 3 min).</w:t>
      </w:r>
    </w:p>
    <w:p w14:paraId="05A02ED0" w14:textId="77777777" w:rsidR="00147A2D" w:rsidRDefault="00147A2D" w:rsidP="00147A2D">
      <w:pPr>
        <w:pBdr>
          <w:top w:val="nil"/>
          <w:left w:val="nil"/>
          <w:bottom w:val="nil"/>
          <w:right w:val="nil"/>
          <w:between w:val="nil"/>
        </w:pBdr>
        <w:jc w:val="both"/>
      </w:pPr>
      <w:r>
        <w:t>5. Domande dal pubblico (10 min).</w:t>
      </w:r>
    </w:p>
    <w:p w14:paraId="6D30847A" w14:textId="77777777" w:rsidR="00147A2D" w:rsidRDefault="00147A2D" w:rsidP="00147A2D">
      <w:pPr>
        <w:pBdr>
          <w:top w:val="nil"/>
          <w:left w:val="nil"/>
          <w:bottom w:val="nil"/>
          <w:right w:val="nil"/>
          <w:between w:val="nil"/>
        </w:pBdr>
        <w:jc w:val="both"/>
      </w:pPr>
      <w:r>
        <w:t>6. Conclusioni finali (3 min per squadra).</w:t>
      </w:r>
    </w:p>
    <w:p w14:paraId="79572EE2" w14:textId="77777777" w:rsidR="00147A2D" w:rsidRDefault="00147A2D" w:rsidP="00147A2D">
      <w:pPr>
        <w:pBdr>
          <w:top w:val="nil"/>
          <w:left w:val="nil"/>
          <w:bottom w:val="nil"/>
          <w:right w:val="nil"/>
          <w:between w:val="nil"/>
        </w:pBdr>
        <w:jc w:val="both"/>
      </w:pPr>
    </w:p>
    <w:p w14:paraId="20AE89F7" w14:textId="77777777" w:rsidR="00147A2D" w:rsidRDefault="00147A2D" w:rsidP="00147A2D">
      <w:pPr>
        <w:pBdr>
          <w:top w:val="nil"/>
          <w:left w:val="nil"/>
          <w:bottom w:val="nil"/>
          <w:right w:val="nil"/>
          <w:between w:val="nil"/>
        </w:pBdr>
        <w:jc w:val="both"/>
      </w:pPr>
      <w:r>
        <w:t xml:space="preserve">Regole base del </w:t>
      </w:r>
      <w:proofErr w:type="spellStart"/>
      <w:r>
        <w:t>Debate</w:t>
      </w:r>
      <w:proofErr w:type="spellEnd"/>
      <w:r>
        <w:t>:</w:t>
      </w:r>
    </w:p>
    <w:p w14:paraId="62EF97EE" w14:textId="77777777" w:rsidR="00147A2D" w:rsidRDefault="00147A2D" w:rsidP="00147A2D">
      <w:pPr>
        <w:pBdr>
          <w:top w:val="nil"/>
          <w:left w:val="nil"/>
          <w:bottom w:val="nil"/>
          <w:right w:val="nil"/>
          <w:between w:val="nil"/>
        </w:pBdr>
        <w:jc w:val="both"/>
      </w:pPr>
      <w:r>
        <w:t>- Rispetta i tempi e i turni.</w:t>
      </w:r>
    </w:p>
    <w:p w14:paraId="1CA45F14" w14:textId="77777777" w:rsidR="00147A2D" w:rsidRDefault="00147A2D" w:rsidP="00147A2D">
      <w:pPr>
        <w:pBdr>
          <w:top w:val="nil"/>
          <w:left w:val="nil"/>
          <w:bottom w:val="nil"/>
          <w:right w:val="nil"/>
          <w:between w:val="nil"/>
        </w:pBdr>
        <w:jc w:val="both"/>
      </w:pPr>
      <w:r>
        <w:t>- Ascolta con attenzione senza interrompere.</w:t>
      </w:r>
    </w:p>
    <w:p w14:paraId="68E03F08" w14:textId="77777777" w:rsidR="00147A2D" w:rsidRDefault="00147A2D" w:rsidP="00147A2D">
      <w:pPr>
        <w:pBdr>
          <w:top w:val="nil"/>
          <w:left w:val="nil"/>
          <w:bottom w:val="nil"/>
          <w:right w:val="nil"/>
          <w:between w:val="nil"/>
        </w:pBdr>
        <w:jc w:val="both"/>
      </w:pPr>
      <w:r>
        <w:t>- Prendi appunti e rispetta gli altri interlocutori.</w:t>
      </w:r>
    </w:p>
    <w:p w14:paraId="7DDEFBA8" w14:textId="77777777" w:rsidR="00147A2D" w:rsidRDefault="00147A2D" w:rsidP="00147A2D">
      <w:pPr>
        <w:pBdr>
          <w:top w:val="nil"/>
          <w:left w:val="nil"/>
          <w:bottom w:val="nil"/>
          <w:right w:val="nil"/>
          <w:between w:val="nil"/>
        </w:pBdr>
        <w:jc w:val="both"/>
      </w:pPr>
    </w:p>
    <w:p w14:paraId="6E694F7E" w14:textId="77777777" w:rsidR="00147A2D" w:rsidRDefault="00147A2D" w:rsidP="00147A2D">
      <w:pPr>
        <w:pBdr>
          <w:top w:val="nil"/>
          <w:left w:val="nil"/>
          <w:bottom w:val="nil"/>
          <w:right w:val="nil"/>
          <w:between w:val="nil"/>
        </w:pBdr>
        <w:jc w:val="both"/>
      </w:pPr>
      <w:r>
        <w:t>Spazio per annotazioni durante il dibattito:</w:t>
      </w:r>
    </w:p>
    <w:p w14:paraId="036CE23E" w14:textId="77777777" w:rsidR="00B27FC2" w:rsidRDefault="00B27FC2" w:rsidP="00B27FC2">
      <w:pPr>
        <w:pBdr>
          <w:top w:val="nil"/>
          <w:left w:val="nil"/>
          <w:bottom w:val="nil"/>
          <w:right w:val="nil"/>
          <w:between w:val="nil"/>
        </w:pBdr>
        <w:jc w:val="both"/>
      </w:pPr>
      <w:r>
        <w:t>_________________________________________________________________________</w:t>
      </w:r>
    </w:p>
    <w:p w14:paraId="033019A7" w14:textId="77777777" w:rsidR="00B27FC2" w:rsidRDefault="00B27FC2" w:rsidP="00B27FC2">
      <w:pPr>
        <w:pBdr>
          <w:top w:val="nil"/>
          <w:left w:val="nil"/>
          <w:bottom w:val="nil"/>
          <w:right w:val="nil"/>
          <w:between w:val="nil"/>
        </w:pBdr>
        <w:jc w:val="both"/>
      </w:pPr>
      <w:r>
        <w:t>_________________________________________________________________________</w:t>
      </w:r>
    </w:p>
    <w:p w14:paraId="6754C6D3" w14:textId="77777777" w:rsidR="00B27FC2" w:rsidRDefault="00B27FC2" w:rsidP="00B27FC2">
      <w:pPr>
        <w:pBdr>
          <w:top w:val="nil"/>
          <w:left w:val="nil"/>
          <w:bottom w:val="nil"/>
          <w:right w:val="nil"/>
          <w:between w:val="nil"/>
        </w:pBdr>
        <w:jc w:val="both"/>
      </w:pPr>
      <w:r>
        <w:t>_________________________________________________________________________</w:t>
      </w:r>
    </w:p>
    <w:p w14:paraId="3A5C7E79" w14:textId="77777777" w:rsidR="00B27FC2" w:rsidRDefault="00B27FC2" w:rsidP="00B27FC2">
      <w:pPr>
        <w:pBdr>
          <w:top w:val="nil"/>
          <w:left w:val="nil"/>
          <w:bottom w:val="nil"/>
          <w:right w:val="nil"/>
          <w:between w:val="nil"/>
        </w:pBdr>
        <w:jc w:val="both"/>
      </w:pPr>
      <w:r>
        <w:t>_________________________________________________________________________</w:t>
      </w:r>
    </w:p>
    <w:p w14:paraId="096CAF11" w14:textId="77777777" w:rsidR="00B27FC2" w:rsidRDefault="00B27FC2" w:rsidP="00B27FC2">
      <w:pPr>
        <w:pBdr>
          <w:top w:val="nil"/>
          <w:left w:val="nil"/>
          <w:bottom w:val="nil"/>
          <w:right w:val="nil"/>
          <w:between w:val="nil"/>
        </w:pBdr>
        <w:jc w:val="both"/>
      </w:pPr>
      <w:r>
        <w:t>_________________________________________________________________________</w:t>
      </w:r>
    </w:p>
    <w:p w14:paraId="5D794A1F" w14:textId="77777777" w:rsidR="00147A2D" w:rsidRDefault="00147A2D" w:rsidP="00147A2D">
      <w:pPr>
        <w:jc w:val="both"/>
      </w:pPr>
    </w:p>
    <w:p w14:paraId="111D7077" w14:textId="77777777" w:rsidR="00147A2D" w:rsidRDefault="00147A2D" w:rsidP="00147A2D">
      <w:pPr>
        <w:jc w:val="both"/>
        <w:rPr>
          <w:b/>
        </w:rPr>
      </w:pPr>
      <w:r>
        <w:rPr>
          <w:b/>
        </w:rPr>
        <w:t>Fase 4 - Riflessione e valutazione</w:t>
      </w:r>
    </w:p>
    <w:p w14:paraId="3170399B" w14:textId="77777777" w:rsidR="00147A2D" w:rsidRDefault="00147A2D" w:rsidP="00147A2D">
      <w:pPr>
        <w:jc w:val="both"/>
      </w:pPr>
      <w:r>
        <w:rPr>
          <w:b/>
        </w:rPr>
        <w:t xml:space="preserve">Obiettivo: </w:t>
      </w:r>
      <w:r>
        <w:t>riflettere sull’esperienza e sul valore del dialogo interreligioso.</w:t>
      </w:r>
    </w:p>
    <w:p w14:paraId="395EC7E0" w14:textId="77777777" w:rsidR="00147A2D" w:rsidRDefault="00147A2D" w:rsidP="00147A2D">
      <w:pPr>
        <w:jc w:val="both"/>
      </w:pPr>
    </w:p>
    <w:p w14:paraId="0426AAAE" w14:textId="77777777" w:rsidR="00147A2D" w:rsidRDefault="00147A2D" w:rsidP="00147A2D">
      <w:pPr>
        <w:jc w:val="both"/>
      </w:pPr>
      <w:r>
        <w:t>Domande guida:</w:t>
      </w:r>
    </w:p>
    <w:p w14:paraId="5A6E8191" w14:textId="6F6871E5" w:rsidR="00147A2D" w:rsidRDefault="00147A2D" w:rsidP="00147A2D">
      <w:pPr>
        <w:jc w:val="both"/>
      </w:pPr>
      <w:r>
        <w:t>1. C</w:t>
      </w:r>
      <w:r w:rsidR="00B27FC2">
        <w:t>he c</w:t>
      </w:r>
      <w:r>
        <w:t>osa ho imparato sul dialogo tra religioni?</w:t>
      </w:r>
    </w:p>
    <w:p w14:paraId="5C6D85E5" w14:textId="77777777" w:rsidR="00147A2D" w:rsidRDefault="00147A2D" w:rsidP="00147A2D">
      <w:pPr>
        <w:jc w:val="both"/>
      </w:pPr>
      <w:r>
        <w:t>2. Quali pregiudizi sono stati messi in discussione?</w:t>
      </w:r>
    </w:p>
    <w:p w14:paraId="70B68372" w14:textId="77777777" w:rsidR="00147A2D" w:rsidRDefault="00147A2D" w:rsidP="00147A2D">
      <w:pPr>
        <w:jc w:val="both"/>
      </w:pPr>
      <w:r>
        <w:t>3. Quale contributo posso dare alla pace e alla convivenza?</w:t>
      </w:r>
    </w:p>
    <w:p w14:paraId="24DDA3C7" w14:textId="77777777" w:rsidR="00147A2D" w:rsidRDefault="00147A2D" w:rsidP="00147A2D">
      <w:pPr>
        <w:jc w:val="both"/>
      </w:pPr>
    </w:p>
    <w:p w14:paraId="65E0CA67" w14:textId="77777777" w:rsidR="00147A2D" w:rsidRDefault="00147A2D" w:rsidP="00147A2D">
      <w:pPr>
        <w:jc w:val="both"/>
      </w:pPr>
      <w:r>
        <w:t>Spazio per la riflessione personale:</w:t>
      </w:r>
    </w:p>
    <w:p w14:paraId="2984E11D" w14:textId="77777777" w:rsidR="00B27FC2" w:rsidRDefault="00B27FC2" w:rsidP="00B27FC2">
      <w:pPr>
        <w:pBdr>
          <w:top w:val="nil"/>
          <w:left w:val="nil"/>
          <w:bottom w:val="nil"/>
          <w:right w:val="nil"/>
          <w:between w:val="nil"/>
        </w:pBdr>
        <w:jc w:val="both"/>
      </w:pPr>
      <w:r>
        <w:t>_________________________________________________________________________</w:t>
      </w:r>
    </w:p>
    <w:p w14:paraId="69BCE961" w14:textId="77777777" w:rsidR="00B27FC2" w:rsidRDefault="00B27FC2" w:rsidP="00B27FC2">
      <w:pPr>
        <w:pBdr>
          <w:top w:val="nil"/>
          <w:left w:val="nil"/>
          <w:bottom w:val="nil"/>
          <w:right w:val="nil"/>
          <w:between w:val="nil"/>
        </w:pBdr>
        <w:jc w:val="both"/>
      </w:pPr>
      <w:r>
        <w:t>_________________________________________________________________________</w:t>
      </w:r>
    </w:p>
    <w:p w14:paraId="0F5211E5" w14:textId="77777777" w:rsidR="00B27FC2" w:rsidRDefault="00B27FC2" w:rsidP="00B27FC2">
      <w:pPr>
        <w:pBdr>
          <w:top w:val="nil"/>
          <w:left w:val="nil"/>
          <w:bottom w:val="nil"/>
          <w:right w:val="nil"/>
          <w:between w:val="nil"/>
        </w:pBdr>
        <w:jc w:val="both"/>
      </w:pPr>
      <w:r>
        <w:t>_________________________________________________________________________</w:t>
      </w:r>
    </w:p>
    <w:p w14:paraId="623DAB8E" w14:textId="77777777" w:rsidR="00147A2D" w:rsidRDefault="00147A2D" w:rsidP="00147A2D">
      <w:pPr>
        <w:jc w:val="both"/>
      </w:pPr>
    </w:p>
    <w:p w14:paraId="72EB5E3E" w14:textId="77777777" w:rsidR="00147A2D" w:rsidRDefault="00147A2D" w:rsidP="00147A2D">
      <w:pPr>
        <w:jc w:val="both"/>
        <w:rPr>
          <w:b/>
        </w:rPr>
      </w:pPr>
      <w:r>
        <w:rPr>
          <w:b/>
        </w:rPr>
        <w:t>Scheda di autovalutazione personale</w:t>
      </w:r>
    </w:p>
    <w:p w14:paraId="62E63BF0" w14:textId="77777777" w:rsidR="00147A2D" w:rsidRDefault="00147A2D" w:rsidP="00147A2D">
      <w:pPr>
        <w:jc w:val="both"/>
      </w:pPr>
      <w:r>
        <w:t>Barra ciò che ti rappresenta:</w:t>
      </w:r>
    </w:p>
    <w:p w14:paraId="3596566E" w14:textId="77777777" w:rsidR="00147A2D" w:rsidRDefault="00147A2D" w:rsidP="00147A2D">
      <w:pPr>
        <w:jc w:val="both"/>
      </w:pPr>
    </w:p>
    <w:p w14:paraId="3808A05D" w14:textId="63DAD637" w:rsidR="00147A2D" w:rsidRDefault="00147A2D" w:rsidP="00B27FC2">
      <w:pPr>
        <w:pStyle w:val="Paragrafoelenco"/>
        <w:numPr>
          <w:ilvl w:val="0"/>
          <w:numId w:val="14"/>
        </w:numPr>
        <w:ind w:left="142" w:hanging="153"/>
        <w:jc w:val="both"/>
      </w:pPr>
      <w:r w:rsidRPr="00EC4634">
        <w:t>Ho rispettato i tempi e i turni di parola</w:t>
      </w:r>
      <w:r w:rsidR="00B27FC2">
        <w:tab/>
      </w:r>
      <w:proofErr w:type="gramStart"/>
      <w:r w:rsidR="00B27FC2">
        <w:tab/>
      </w:r>
      <w:r w:rsidRPr="00EC4634">
        <w:t>[ ]</w:t>
      </w:r>
      <w:proofErr w:type="gramEnd"/>
      <w:r w:rsidRPr="00EC4634">
        <w:t xml:space="preserve"> Sempre </w:t>
      </w:r>
      <w:proofErr w:type="gramStart"/>
      <w:r w:rsidRPr="00EC4634">
        <w:t>[ ]</w:t>
      </w:r>
      <w:proofErr w:type="gramEnd"/>
      <w:r w:rsidRPr="00EC4634">
        <w:t xml:space="preserve"> Spesso </w:t>
      </w:r>
      <w:proofErr w:type="gramStart"/>
      <w:r w:rsidRPr="00EC4634">
        <w:t>[ ]</w:t>
      </w:r>
      <w:proofErr w:type="gramEnd"/>
      <w:r w:rsidRPr="00EC4634">
        <w:t xml:space="preserve"> A volte </w:t>
      </w:r>
      <w:proofErr w:type="gramStart"/>
      <w:r w:rsidRPr="00EC4634">
        <w:t>[ ]</w:t>
      </w:r>
      <w:proofErr w:type="gramEnd"/>
      <w:r w:rsidRPr="00EC4634">
        <w:t xml:space="preserve"> Mai</w:t>
      </w:r>
    </w:p>
    <w:p w14:paraId="3DFCF0BE" w14:textId="77777777" w:rsidR="00147A2D" w:rsidRPr="00EC4634" w:rsidRDefault="00147A2D" w:rsidP="00147A2D">
      <w:pPr>
        <w:pStyle w:val="Paragrafoelenco"/>
        <w:ind w:left="142"/>
        <w:jc w:val="both"/>
      </w:pPr>
    </w:p>
    <w:p w14:paraId="6AD48EFC" w14:textId="723E7411" w:rsidR="00147A2D" w:rsidRDefault="00147A2D" w:rsidP="00B27FC2">
      <w:pPr>
        <w:pStyle w:val="Paragrafoelenco"/>
        <w:numPr>
          <w:ilvl w:val="0"/>
          <w:numId w:val="14"/>
        </w:numPr>
        <w:ind w:left="142" w:hanging="142"/>
        <w:jc w:val="both"/>
      </w:pPr>
      <w:r w:rsidRPr="00EC4634">
        <w:t>Ho contribuito con idee pertinenti</w:t>
      </w:r>
      <w:r w:rsidR="00B27FC2">
        <w:tab/>
      </w:r>
      <w:r w:rsidR="00B27FC2">
        <w:tab/>
      </w:r>
      <w:proofErr w:type="gramStart"/>
      <w:r w:rsidR="00B27FC2">
        <w:tab/>
      </w:r>
      <w:r w:rsidRPr="00EC4634">
        <w:t>[ ]</w:t>
      </w:r>
      <w:proofErr w:type="gramEnd"/>
      <w:r w:rsidRPr="00EC4634">
        <w:t xml:space="preserve"> Sempre </w:t>
      </w:r>
      <w:proofErr w:type="gramStart"/>
      <w:r w:rsidRPr="00EC4634">
        <w:t>[ ]</w:t>
      </w:r>
      <w:proofErr w:type="gramEnd"/>
      <w:r w:rsidRPr="00EC4634">
        <w:t xml:space="preserve"> Spesso </w:t>
      </w:r>
      <w:proofErr w:type="gramStart"/>
      <w:r w:rsidRPr="00EC4634">
        <w:t>[ ]</w:t>
      </w:r>
      <w:proofErr w:type="gramEnd"/>
      <w:r w:rsidRPr="00EC4634">
        <w:t xml:space="preserve"> A volte </w:t>
      </w:r>
      <w:proofErr w:type="gramStart"/>
      <w:r w:rsidRPr="00EC4634">
        <w:t>[ ]</w:t>
      </w:r>
      <w:proofErr w:type="gramEnd"/>
      <w:r w:rsidRPr="00EC4634">
        <w:t xml:space="preserve"> Mai</w:t>
      </w:r>
    </w:p>
    <w:p w14:paraId="777E5660" w14:textId="77777777" w:rsidR="00147A2D" w:rsidRDefault="00147A2D" w:rsidP="00147A2D">
      <w:pPr>
        <w:pStyle w:val="Paragrafoelenco"/>
        <w:ind w:left="142"/>
        <w:jc w:val="both"/>
      </w:pPr>
    </w:p>
    <w:p w14:paraId="469BC319" w14:textId="635D73B2" w:rsidR="00147A2D" w:rsidRDefault="00147A2D" w:rsidP="00B27FC2">
      <w:pPr>
        <w:pStyle w:val="Paragrafoelenco"/>
        <w:numPr>
          <w:ilvl w:val="0"/>
          <w:numId w:val="14"/>
        </w:numPr>
        <w:ind w:left="142" w:hanging="142"/>
        <w:jc w:val="both"/>
      </w:pPr>
      <w:r w:rsidRPr="00EC4634">
        <w:t>Ho ascoltato e valorizzato le opinioni altrui</w:t>
      </w:r>
      <w:r w:rsidR="00B27FC2">
        <w:tab/>
      </w:r>
      <w:proofErr w:type="gramStart"/>
      <w:r w:rsidR="00B27FC2">
        <w:tab/>
      </w:r>
      <w:r w:rsidRPr="00EC4634">
        <w:t>[ ]</w:t>
      </w:r>
      <w:proofErr w:type="gramEnd"/>
      <w:r w:rsidRPr="00EC4634">
        <w:t xml:space="preserve"> Sempre </w:t>
      </w:r>
      <w:proofErr w:type="gramStart"/>
      <w:r w:rsidRPr="00EC4634">
        <w:t>[ ]</w:t>
      </w:r>
      <w:proofErr w:type="gramEnd"/>
      <w:r w:rsidRPr="00EC4634">
        <w:t xml:space="preserve"> Spesso </w:t>
      </w:r>
      <w:proofErr w:type="gramStart"/>
      <w:r w:rsidRPr="00EC4634">
        <w:t>[ ]</w:t>
      </w:r>
      <w:proofErr w:type="gramEnd"/>
      <w:r w:rsidRPr="00EC4634">
        <w:t xml:space="preserve"> A volte </w:t>
      </w:r>
      <w:proofErr w:type="gramStart"/>
      <w:r w:rsidRPr="00EC4634">
        <w:t>[ ]</w:t>
      </w:r>
      <w:proofErr w:type="gramEnd"/>
      <w:r w:rsidRPr="00EC4634">
        <w:t xml:space="preserve"> Mai</w:t>
      </w:r>
    </w:p>
    <w:p w14:paraId="609862BB" w14:textId="77777777" w:rsidR="00147A2D" w:rsidRDefault="00147A2D" w:rsidP="00147A2D">
      <w:pPr>
        <w:pStyle w:val="Paragrafoelenco"/>
        <w:ind w:left="142"/>
        <w:jc w:val="both"/>
      </w:pPr>
    </w:p>
    <w:p w14:paraId="5BA4A785" w14:textId="5337F7B3" w:rsidR="00147A2D" w:rsidRDefault="00147A2D" w:rsidP="00B27FC2">
      <w:pPr>
        <w:pStyle w:val="Paragrafoelenco"/>
        <w:numPr>
          <w:ilvl w:val="0"/>
          <w:numId w:val="14"/>
        </w:numPr>
        <w:ind w:left="142" w:hanging="142"/>
        <w:jc w:val="both"/>
      </w:pPr>
      <w:r w:rsidRPr="00EC4634">
        <w:t xml:space="preserve">Ho mantenuto un atteggiamento rispettoso </w:t>
      </w:r>
      <w:proofErr w:type="gramStart"/>
      <w:r w:rsidR="00B27FC2">
        <w:tab/>
      </w:r>
      <w:r w:rsidRPr="00EC4634">
        <w:t>[ ]</w:t>
      </w:r>
      <w:proofErr w:type="gramEnd"/>
      <w:r w:rsidRPr="00EC4634">
        <w:t xml:space="preserve"> Sempre </w:t>
      </w:r>
      <w:proofErr w:type="gramStart"/>
      <w:r w:rsidRPr="00EC4634">
        <w:t>[ ]</w:t>
      </w:r>
      <w:proofErr w:type="gramEnd"/>
      <w:r w:rsidRPr="00EC4634">
        <w:t xml:space="preserve"> Spesso</w:t>
      </w:r>
      <w:r>
        <w:t xml:space="preserve"> </w:t>
      </w:r>
      <w:proofErr w:type="gramStart"/>
      <w:r w:rsidRPr="00EC4634">
        <w:t>[ ]</w:t>
      </w:r>
      <w:proofErr w:type="gramEnd"/>
      <w:r w:rsidRPr="00EC4634">
        <w:t xml:space="preserve"> A volte </w:t>
      </w:r>
      <w:proofErr w:type="gramStart"/>
      <w:r w:rsidRPr="00EC4634">
        <w:t>[ ]</w:t>
      </w:r>
      <w:proofErr w:type="gramEnd"/>
      <w:r w:rsidRPr="00EC4634">
        <w:t xml:space="preserve"> Mai</w:t>
      </w:r>
    </w:p>
    <w:p w14:paraId="56BB916D" w14:textId="77777777" w:rsidR="00147A2D" w:rsidRDefault="00147A2D" w:rsidP="00147A2D">
      <w:pPr>
        <w:pStyle w:val="Paragrafoelenco"/>
        <w:ind w:left="142"/>
        <w:jc w:val="both"/>
      </w:pPr>
    </w:p>
    <w:p w14:paraId="78344D5F" w14:textId="7FC23351" w:rsidR="00147A2D" w:rsidRPr="00EC4634" w:rsidRDefault="00147A2D" w:rsidP="00B27FC2">
      <w:pPr>
        <w:pStyle w:val="Paragrafoelenco"/>
        <w:numPr>
          <w:ilvl w:val="0"/>
          <w:numId w:val="14"/>
        </w:numPr>
        <w:ind w:left="142" w:hanging="142"/>
        <w:jc w:val="both"/>
      </w:pPr>
      <w:r w:rsidRPr="00EC4634">
        <w:t xml:space="preserve">Ho compreso il valore del dialogo </w:t>
      </w:r>
      <w:r w:rsidR="00B27FC2">
        <w:tab/>
      </w:r>
      <w:r w:rsidR="00B27FC2">
        <w:tab/>
      </w:r>
      <w:proofErr w:type="gramStart"/>
      <w:r w:rsidR="00B27FC2">
        <w:tab/>
      </w:r>
      <w:r w:rsidRPr="00EC4634">
        <w:t>[ ]</w:t>
      </w:r>
      <w:proofErr w:type="gramEnd"/>
      <w:r w:rsidRPr="00EC4634">
        <w:t xml:space="preserve"> Sempre </w:t>
      </w:r>
      <w:proofErr w:type="gramStart"/>
      <w:r w:rsidRPr="00EC4634">
        <w:t>[ ]</w:t>
      </w:r>
      <w:proofErr w:type="gramEnd"/>
      <w:r w:rsidRPr="00EC4634">
        <w:t xml:space="preserve"> Spesso </w:t>
      </w:r>
      <w:proofErr w:type="gramStart"/>
      <w:r w:rsidRPr="00EC4634">
        <w:t>[ ]</w:t>
      </w:r>
      <w:proofErr w:type="gramEnd"/>
      <w:r w:rsidRPr="00EC4634">
        <w:t xml:space="preserve"> A volte </w:t>
      </w:r>
      <w:proofErr w:type="gramStart"/>
      <w:r w:rsidRPr="00EC4634">
        <w:t>[ ]</w:t>
      </w:r>
      <w:proofErr w:type="gramEnd"/>
      <w:r w:rsidRPr="00EC4634">
        <w:t xml:space="preserve"> Mai</w:t>
      </w:r>
    </w:p>
    <w:p w14:paraId="09892B4D" w14:textId="77777777" w:rsidR="00147A2D" w:rsidRDefault="00147A2D" w:rsidP="00147A2D">
      <w:pPr>
        <w:jc w:val="both"/>
      </w:pPr>
    </w:p>
    <w:p w14:paraId="6E4EF120" w14:textId="77777777" w:rsidR="00147A2D" w:rsidRDefault="00147A2D" w:rsidP="00147A2D">
      <w:pPr>
        <w:jc w:val="both"/>
        <w:rPr>
          <w:i/>
        </w:rPr>
      </w:pPr>
      <w:r>
        <w:t xml:space="preserve">Conclusione personale: </w:t>
      </w:r>
      <w:r w:rsidRPr="00B27FC2">
        <w:rPr>
          <w:iCs/>
        </w:rPr>
        <w:t xml:space="preserve">Dopo questo </w:t>
      </w:r>
      <w:proofErr w:type="spellStart"/>
      <w:r w:rsidRPr="00B27FC2">
        <w:rPr>
          <w:iCs/>
        </w:rPr>
        <w:t>Debate</w:t>
      </w:r>
      <w:proofErr w:type="spellEnd"/>
      <w:r w:rsidRPr="00B27FC2">
        <w:rPr>
          <w:iCs/>
        </w:rPr>
        <w:t xml:space="preserve"> penso che...</w:t>
      </w:r>
    </w:p>
    <w:p w14:paraId="07B822A4" w14:textId="77777777" w:rsidR="00393686" w:rsidRDefault="00393686" w:rsidP="00393686">
      <w:pPr>
        <w:pBdr>
          <w:top w:val="nil"/>
          <w:left w:val="nil"/>
          <w:bottom w:val="nil"/>
          <w:right w:val="nil"/>
          <w:between w:val="nil"/>
        </w:pBdr>
        <w:jc w:val="both"/>
      </w:pPr>
      <w:r>
        <w:t>_________________________________________________________________________</w:t>
      </w:r>
    </w:p>
    <w:p w14:paraId="3E1598BD" w14:textId="77777777" w:rsidR="00393686" w:rsidRDefault="00393686" w:rsidP="00393686">
      <w:pPr>
        <w:pBdr>
          <w:top w:val="nil"/>
          <w:left w:val="nil"/>
          <w:bottom w:val="nil"/>
          <w:right w:val="nil"/>
          <w:between w:val="nil"/>
        </w:pBdr>
        <w:jc w:val="both"/>
      </w:pPr>
      <w:r>
        <w:t>_________________________________________________________________________</w:t>
      </w:r>
    </w:p>
    <w:p w14:paraId="143B54FB" w14:textId="521F7AFE" w:rsidR="00DC53AA" w:rsidRDefault="00DC53AA">
      <w:r>
        <w:br w:type="page"/>
      </w:r>
    </w:p>
    <w:p w14:paraId="73D95011" w14:textId="36794F90" w:rsidR="00466B9E" w:rsidRDefault="003B4AFF" w:rsidP="00466B9E">
      <w:pPr>
        <w:autoSpaceDE w:val="0"/>
        <w:autoSpaceDN w:val="0"/>
        <w:adjustRightInd w:val="0"/>
        <w:spacing w:line="240" w:lineRule="auto"/>
        <w:jc w:val="center"/>
        <w:rPr>
          <w:b/>
          <w:color w:val="00B0F0"/>
          <w:sz w:val="32"/>
          <w:szCs w:val="32"/>
        </w:rPr>
      </w:pPr>
      <w:r>
        <w:rPr>
          <w:b/>
          <w:color w:val="00B0F0"/>
          <w:sz w:val="32"/>
          <w:szCs w:val="32"/>
        </w:rPr>
        <w:lastRenderedPageBreak/>
        <w:t>Il</w:t>
      </w:r>
      <w:r w:rsidRPr="00466B9E">
        <w:rPr>
          <w:b/>
          <w:color w:val="00B0F0"/>
          <w:sz w:val="32"/>
          <w:szCs w:val="32"/>
        </w:rPr>
        <w:t xml:space="preserve"> dialogo per la pace</w:t>
      </w:r>
    </w:p>
    <w:p w14:paraId="5310F43B" w14:textId="77777777" w:rsidR="00466B9E" w:rsidRPr="00AB0AC4" w:rsidRDefault="00466B9E" w:rsidP="00466B9E">
      <w:pPr>
        <w:autoSpaceDE w:val="0"/>
        <w:autoSpaceDN w:val="0"/>
        <w:adjustRightInd w:val="0"/>
        <w:spacing w:line="240" w:lineRule="auto"/>
        <w:jc w:val="center"/>
        <w:rPr>
          <w:b/>
          <w:color w:val="00B0F0"/>
          <w:sz w:val="20"/>
          <w:szCs w:val="20"/>
        </w:rPr>
      </w:pPr>
    </w:p>
    <w:p w14:paraId="5E92081C" w14:textId="4E2E8C92" w:rsidR="00DC53AA" w:rsidRDefault="003B4AFF" w:rsidP="00466B9E">
      <w:pPr>
        <w:autoSpaceDE w:val="0"/>
        <w:autoSpaceDN w:val="0"/>
        <w:adjustRightInd w:val="0"/>
        <w:spacing w:line="240" w:lineRule="auto"/>
        <w:jc w:val="center"/>
        <w:rPr>
          <w:rFonts w:ascii="Times New Roman" w:hAnsi="Times New Roman" w:cs="Times New Roman"/>
          <w:i/>
          <w:iCs/>
          <w:color w:val="E1672D"/>
          <w:sz w:val="36"/>
          <w:szCs w:val="36"/>
          <w:lang w:val="it-IT"/>
        </w:rPr>
      </w:pPr>
      <w:r>
        <w:rPr>
          <w:b/>
          <w:color w:val="00B050"/>
          <w:sz w:val="30"/>
          <w:szCs w:val="30"/>
        </w:rPr>
        <w:t>Scheda Documento</w:t>
      </w:r>
    </w:p>
    <w:p w14:paraId="4CE3FB4D" w14:textId="77777777" w:rsidR="00466B9E" w:rsidRDefault="00466B9E" w:rsidP="00466B9E"/>
    <w:p w14:paraId="482DA911" w14:textId="51A4D8EB" w:rsidR="00DC53AA" w:rsidRPr="00466B9E" w:rsidRDefault="00DC53AA" w:rsidP="00466B9E">
      <w:pPr>
        <w:autoSpaceDE w:val="0"/>
        <w:autoSpaceDN w:val="0"/>
        <w:adjustRightInd w:val="0"/>
        <w:spacing w:line="240" w:lineRule="auto"/>
        <w:jc w:val="both"/>
      </w:pPr>
      <w:r w:rsidRPr="00466B9E">
        <w:t>Dopo il Concilio Vaticano II cresce la coscienza della necessità, da parte del cristianesimo, di mettersi in relazione con la pluralità delle religioni nel mondo, un problema reso più che mai attuale dai flussi migratori che hanno ridisegnato la nostra società. Il dialogo interreligioso è assolutamente indispensabile, in vista dei problemi e dei bisogni che riguardano l’umanità, per promuovere un’azione comune per la pace nel mondo.</w:t>
      </w:r>
    </w:p>
    <w:p w14:paraId="1CBE35E5" w14:textId="00D77018" w:rsidR="00147A2D" w:rsidRPr="00466B9E" w:rsidRDefault="00DC53AA" w:rsidP="00466B9E">
      <w:pPr>
        <w:autoSpaceDE w:val="0"/>
        <w:autoSpaceDN w:val="0"/>
        <w:adjustRightInd w:val="0"/>
        <w:spacing w:line="240" w:lineRule="auto"/>
        <w:jc w:val="both"/>
      </w:pPr>
      <w:r w:rsidRPr="00466B9E">
        <w:t>Spesso, alla base di scontri religiosi c’è la tendenza ad applicare in modo acritico i princípi della propria religione. La difesa vigorosa, spesso perfino violenta, della tradizione specifica della propria religione è detta fondamentalismo.</w:t>
      </w:r>
    </w:p>
    <w:p w14:paraId="07BA6237" w14:textId="77777777" w:rsidR="00DC53AA" w:rsidRDefault="00DC53AA" w:rsidP="00DC53AA">
      <w:pPr>
        <w:autoSpaceDE w:val="0"/>
        <w:autoSpaceDN w:val="0"/>
        <w:adjustRightInd w:val="0"/>
        <w:spacing w:line="240" w:lineRule="auto"/>
        <w:rPr>
          <w:rFonts w:ascii="Times New Roman" w:hAnsi="Times New Roman" w:cs="Times New Roman"/>
          <w:i/>
          <w:iCs/>
          <w:color w:val="000000"/>
          <w:lang w:val="it-IT"/>
        </w:rPr>
      </w:pPr>
    </w:p>
    <w:p w14:paraId="42F7D323" w14:textId="77777777" w:rsidR="00DC53AA" w:rsidRPr="00466B9E" w:rsidRDefault="00DC53AA" w:rsidP="00DC53AA">
      <w:pPr>
        <w:autoSpaceDE w:val="0"/>
        <w:autoSpaceDN w:val="0"/>
        <w:adjustRightInd w:val="0"/>
        <w:spacing w:line="240" w:lineRule="auto"/>
        <w:rPr>
          <w:rFonts w:ascii="Times New Roman" w:hAnsi="Times New Roman" w:cs="Times New Roman"/>
          <w:color w:val="E1672D"/>
          <w:lang w:val="it-IT"/>
        </w:rPr>
      </w:pPr>
      <w:r w:rsidRPr="00466B9E">
        <w:rPr>
          <w:rFonts w:ascii="Times New Roman" w:hAnsi="Times New Roman" w:cs="Times New Roman"/>
          <w:color w:val="E1672D"/>
          <w:lang w:val="it-IT"/>
        </w:rPr>
        <w:t>PELLEGRINI DELLA PACE</w:t>
      </w:r>
    </w:p>
    <w:p w14:paraId="55C3D7FA" w14:textId="5FD82134" w:rsidR="00DC53AA" w:rsidRPr="00466B9E" w:rsidRDefault="00DC53AA" w:rsidP="00466B9E">
      <w:pPr>
        <w:autoSpaceDE w:val="0"/>
        <w:autoSpaceDN w:val="0"/>
        <w:adjustRightInd w:val="0"/>
        <w:spacing w:line="240" w:lineRule="auto"/>
        <w:jc w:val="both"/>
      </w:pPr>
      <w:r w:rsidRPr="00466B9E">
        <w:t>Il 27 ottobre 2011, venticinque anni dopo il primo incontro convocato da papa Giovanni Paolo II, si è svolta ad Assisi la Giornata di riflessione, dialogo e preghiera per la pace e la giustizia nel mondo. In tale occasione Benedetto XVI ha introdotto un’innovazione: accanto ai rappresentanti di molte religioni, hanno partecipato anche due rappresentanti dei non credenti. I partecipanti erano tutti animati dal comune desiderio di essere «pellegrini della verità, pellegrini della pace». Le parole «Noi ci impegniamo» furono ripetute 13 volte, con 13 voci diverse, in rappresentanza di 13 modi differenti di pronunciare il nome di Dio.</w:t>
      </w:r>
    </w:p>
    <w:p w14:paraId="2A0C0CCD" w14:textId="77777777" w:rsidR="00DC53AA" w:rsidRDefault="00DC53AA" w:rsidP="00DC53AA">
      <w:pPr>
        <w:autoSpaceDE w:val="0"/>
        <w:autoSpaceDN w:val="0"/>
        <w:adjustRightInd w:val="0"/>
        <w:spacing w:line="240" w:lineRule="auto"/>
        <w:rPr>
          <w:rFonts w:ascii="Times New Roman" w:hAnsi="Times New Roman" w:cs="Times New Roman"/>
          <w:i/>
          <w:iCs/>
          <w:color w:val="000000"/>
          <w:sz w:val="20"/>
          <w:szCs w:val="20"/>
          <w:lang w:val="it-IT"/>
        </w:rPr>
      </w:pPr>
    </w:p>
    <w:p w14:paraId="650C3928" w14:textId="77777777" w:rsidR="00466B9E" w:rsidRPr="00466B9E" w:rsidRDefault="00466B9E" w:rsidP="00466B9E">
      <w:pPr>
        <w:autoSpaceDE w:val="0"/>
        <w:autoSpaceDN w:val="0"/>
        <w:adjustRightInd w:val="0"/>
        <w:spacing w:line="240" w:lineRule="auto"/>
        <w:rPr>
          <w:rFonts w:ascii="Times New Roman" w:hAnsi="Times New Roman" w:cs="Times New Roman"/>
          <w:color w:val="E1672D"/>
          <w:lang w:val="it-IT"/>
        </w:rPr>
      </w:pPr>
      <w:r w:rsidRPr="00466B9E">
        <w:rPr>
          <w:rFonts w:ascii="Times New Roman" w:hAnsi="Times New Roman" w:cs="Times New Roman"/>
          <w:color w:val="E1672D"/>
          <w:lang w:val="it-IT"/>
        </w:rPr>
        <w:t>COMPRENDERE E RISPETTARE</w:t>
      </w:r>
    </w:p>
    <w:p w14:paraId="5592B52F" w14:textId="530E3A15" w:rsidR="00466B9E" w:rsidRPr="00466B9E" w:rsidRDefault="00466B9E" w:rsidP="00466B9E">
      <w:pPr>
        <w:autoSpaceDE w:val="0"/>
        <w:autoSpaceDN w:val="0"/>
        <w:adjustRightInd w:val="0"/>
        <w:spacing w:line="240" w:lineRule="auto"/>
        <w:jc w:val="both"/>
      </w:pPr>
      <w:r w:rsidRPr="00466B9E">
        <w:t>Papa Francesco ha ribadito l’importanza del dialogo interreligioso alla luce di avvenimenti drammatici di terrorismo:</w:t>
      </w:r>
      <w:r>
        <w:t xml:space="preserve"> </w:t>
      </w:r>
      <w:r w:rsidRPr="00466B9E">
        <w:t>«a causa della violenza e del terrorismo si è diffuso un atteggiamento di sospetto o addirittura di condanna delle religioni. In realtà, bench</w:t>
      </w:r>
      <w:r>
        <w:t>é</w:t>
      </w:r>
      <w:r w:rsidRPr="00466B9E">
        <w:t xml:space="preserve"> nessuna religione sia immune dal rischio di deviazioni fondamentaliste o estremistiche in individui o gruppi, bisogna guardare ai valori positivi che esse vivono e che esse propongono, e che sono sorgenti di speranza. Si tratta di alzare lo sguardo per andare oltre. Il dialogo basato sul fiducioso rispetto può portare semi di bene che a loro volta diventano germogli di amicizia e di collaborazione in tanti campi…» (Udienza interreligiosa, 28 ottobre 2015).</w:t>
      </w:r>
    </w:p>
    <w:p w14:paraId="4AB149DA" w14:textId="0BE09990" w:rsidR="00DC53AA" w:rsidRPr="00466B9E" w:rsidRDefault="00466B9E" w:rsidP="00466B9E">
      <w:pPr>
        <w:autoSpaceDE w:val="0"/>
        <w:autoSpaceDN w:val="0"/>
        <w:adjustRightInd w:val="0"/>
        <w:spacing w:line="240" w:lineRule="auto"/>
        <w:jc w:val="both"/>
      </w:pPr>
      <w:r w:rsidRPr="00466B9E">
        <w:t>Gli stessi concetti sono stati ribaditi più volte da Francesco, il quale ha sottolineato l’importanza dell’amicizia e del rispetto anche verso i non credenti.</w:t>
      </w:r>
    </w:p>
    <w:p w14:paraId="59A3D579" w14:textId="77777777" w:rsidR="00466B9E" w:rsidRDefault="00466B9E" w:rsidP="00466B9E">
      <w:pPr>
        <w:autoSpaceDE w:val="0"/>
        <w:autoSpaceDN w:val="0"/>
        <w:adjustRightInd w:val="0"/>
        <w:spacing w:line="240" w:lineRule="auto"/>
        <w:rPr>
          <w:rFonts w:ascii="Times New Roman" w:hAnsi="Times New Roman" w:cs="Times New Roman"/>
          <w:i/>
          <w:iCs/>
          <w:color w:val="000000"/>
          <w:sz w:val="20"/>
          <w:szCs w:val="20"/>
          <w:lang w:val="it-IT"/>
        </w:rPr>
      </w:pPr>
    </w:p>
    <w:p w14:paraId="582CD97C" w14:textId="77777777" w:rsidR="00466B9E" w:rsidRPr="00466B9E" w:rsidRDefault="00466B9E" w:rsidP="00466B9E">
      <w:pPr>
        <w:autoSpaceDE w:val="0"/>
        <w:autoSpaceDN w:val="0"/>
        <w:adjustRightInd w:val="0"/>
        <w:spacing w:line="240" w:lineRule="auto"/>
        <w:rPr>
          <w:rFonts w:ascii="Times New Roman" w:hAnsi="Times New Roman" w:cs="Times New Roman"/>
          <w:color w:val="E1672D"/>
          <w:lang w:val="it-IT"/>
        </w:rPr>
      </w:pPr>
      <w:r w:rsidRPr="00466B9E">
        <w:rPr>
          <w:rFonts w:ascii="Times New Roman" w:hAnsi="Times New Roman" w:cs="Times New Roman"/>
          <w:color w:val="E1672D"/>
          <w:lang w:val="it-IT"/>
        </w:rPr>
        <w:t>COSTRUIRE PONTI</w:t>
      </w:r>
    </w:p>
    <w:p w14:paraId="53A540D6" w14:textId="0DB5D58A" w:rsidR="00466B9E" w:rsidRPr="00466B9E" w:rsidRDefault="00466B9E" w:rsidP="00466B9E">
      <w:pPr>
        <w:autoSpaceDE w:val="0"/>
        <w:autoSpaceDN w:val="0"/>
        <w:adjustRightInd w:val="0"/>
        <w:spacing w:line="240" w:lineRule="auto"/>
        <w:jc w:val="both"/>
      </w:pPr>
      <w:r w:rsidRPr="00466B9E">
        <w:t>Nei numerosi viaggi di papa Francesco è presente una dimensione geopolitica. Durante un viaggio in Myanmar, nel dicembre 2017, Francesco ha incontrato e pregato con i rappresentanti dei Rohingya, una minoranza islamica perseguitata in Birmania, che si è rifugiata in Bangladesh.</w:t>
      </w:r>
    </w:p>
    <w:p w14:paraId="55DB216C" w14:textId="77777777" w:rsidR="00466B9E" w:rsidRDefault="00466B9E" w:rsidP="00466B9E">
      <w:pPr>
        <w:autoSpaceDE w:val="0"/>
        <w:autoSpaceDN w:val="0"/>
        <w:adjustRightInd w:val="0"/>
        <w:spacing w:line="240" w:lineRule="auto"/>
        <w:rPr>
          <w:rFonts w:ascii="Times New Roman" w:hAnsi="Times New Roman" w:cs="Times New Roman"/>
          <w:i/>
          <w:iCs/>
          <w:color w:val="000000"/>
          <w:sz w:val="20"/>
          <w:szCs w:val="20"/>
          <w:lang w:val="it-IT"/>
        </w:rPr>
      </w:pPr>
    </w:p>
    <w:p w14:paraId="6CC7182E" w14:textId="77777777" w:rsidR="00466B9E" w:rsidRPr="009D4889" w:rsidRDefault="00466B9E" w:rsidP="00466B9E">
      <w:pPr>
        <w:autoSpaceDE w:val="0"/>
        <w:autoSpaceDN w:val="0"/>
        <w:adjustRightInd w:val="0"/>
        <w:spacing w:line="240" w:lineRule="auto"/>
        <w:rPr>
          <w:rFonts w:ascii="Times New Roman" w:hAnsi="Times New Roman" w:cs="Times New Roman"/>
          <w:color w:val="E1672D"/>
          <w:lang w:val="it-IT"/>
        </w:rPr>
      </w:pPr>
      <w:r w:rsidRPr="009D4889">
        <w:rPr>
          <w:rFonts w:ascii="Times New Roman" w:hAnsi="Times New Roman" w:cs="Times New Roman"/>
          <w:color w:val="E1672D"/>
          <w:lang w:val="it-IT"/>
        </w:rPr>
        <w:t>LE ALTRE RELIGIONI SONO UNA RICCHEZZA</w:t>
      </w:r>
    </w:p>
    <w:p w14:paraId="31AE53D9" w14:textId="2401E40C" w:rsidR="00466B9E" w:rsidRPr="00466B9E" w:rsidRDefault="00466B9E" w:rsidP="00466B9E">
      <w:pPr>
        <w:autoSpaceDE w:val="0"/>
        <w:autoSpaceDN w:val="0"/>
        <w:adjustRightInd w:val="0"/>
        <w:spacing w:line="240" w:lineRule="auto"/>
        <w:jc w:val="both"/>
      </w:pPr>
      <w:r w:rsidRPr="00466B9E">
        <w:t xml:space="preserve">I documenti del Concilio Vaticano II </w:t>
      </w:r>
      <w:proofErr w:type="spellStart"/>
      <w:r w:rsidRPr="00466B9E">
        <w:rPr>
          <w:i/>
          <w:iCs/>
        </w:rPr>
        <w:t>Unitatis</w:t>
      </w:r>
      <w:proofErr w:type="spellEnd"/>
      <w:r w:rsidRPr="00466B9E">
        <w:rPr>
          <w:i/>
          <w:iCs/>
        </w:rPr>
        <w:t xml:space="preserve"> </w:t>
      </w:r>
      <w:proofErr w:type="spellStart"/>
      <w:r w:rsidRPr="00466B9E">
        <w:rPr>
          <w:i/>
          <w:iCs/>
        </w:rPr>
        <w:t>Redintegratio</w:t>
      </w:r>
      <w:proofErr w:type="spellEnd"/>
      <w:r w:rsidRPr="00466B9E">
        <w:t xml:space="preserve"> e </w:t>
      </w:r>
      <w:r w:rsidRPr="00466B9E">
        <w:rPr>
          <w:i/>
          <w:iCs/>
        </w:rPr>
        <w:t xml:space="preserve">Nostra </w:t>
      </w:r>
      <w:proofErr w:type="spellStart"/>
      <w:r w:rsidRPr="00466B9E">
        <w:rPr>
          <w:i/>
          <w:iCs/>
        </w:rPr>
        <w:t>Aetate</w:t>
      </w:r>
      <w:proofErr w:type="spellEnd"/>
      <w:r w:rsidRPr="00466B9E">
        <w:t xml:space="preserve"> invitano i cattolici a dialogare e confrontarsi con i credenti delle altre religioni.</w:t>
      </w:r>
      <w:r>
        <w:t xml:space="preserve"> </w:t>
      </w:r>
      <w:r w:rsidRPr="00466B9E">
        <w:t>Poiché «La Chiesa cattolica nulla rigetta di quanto è vero e santo [nelle altre] religioni</w:t>
      </w:r>
      <w:r w:rsidR="009D4889">
        <w:t>»</w:t>
      </w:r>
      <w:r w:rsidRPr="00466B9E">
        <w:t xml:space="preserve"> (</w:t>
      </w:r>
      <w:r w:rsidRPr="009D4889">
        <w:rPr>
          <w:i/>
          <w:iCs/>
        </w:rPr>
        <w:t xml:space="preserve">Nostra </w:t>
      </w:r>
      <w:proofErr w:type="spellStart"/>
      <w:r w:rsidRPr="009D4889">
        <w:rPr>
          <w:i/>
          <w:iCs/>
        </w:rPr>
        <w:t>Aetate</w:t>
      </w:r>
      <w:proofErr w:type="spellEnd"/>
      <w:r w:rsidRPr="00466B9E">
        <w:t xml:space="preserve">, n. 2), essa si adopera per far sì che popoli e culture diverse possano avvicinarsi, conoscersi reciprocamente </w:t>
      </w:r>
      <w:proofErr w:type="gramStart"/>
      <w:r w:rsidRPr="00466B9E">
        <w:t>ed</w:t>
      </w:r>
      <w:proofErr w:type="gramEnd"/>
      <w:r w:rsidRPr="00466B9E">
        <w:t xml:space="preserve"> educarsi ai valori della solidarietà e della convivenza democratica.</w:t>
      </w:r>
    </w:p>
    <w:p w14:paraId="395BB8CE" w14:textId="6AF98A0C" w:rsidR="00466B9E" w:rsidRPr="00466B9E" w:rsidRDefault="00466B9E" w:rsidP="00466B9E">
      <w:pPr>
        <w:autoSpaceDE w:val="0"/>
        <w:autoSpaceDN w:val="0"/>
        <w:adjustRightInd w:val="0"/>
        <w:spacing w:line="240" w:lineRule="auto"/>
        <w:jc w:val="both"/>
      </w:pPr>
      <w:r w:rsidRPr="00466B9E">
        <w:t>Paolo VI ha istituito nel 1964 il Consiglio per il Dialogo Interreligioso, proprio al fine di promuovere la comprensione, il rispetto e la collaborazione tra i cattolici e i seguaci di altre religioni e, per lo stesso scopo, nel 1970 venne organizzata a Kyoto, in Giappone, la prima Conferenza Mondiale delle Religioni per la Pace.</w:t>
      </w:r>
    </w:p>
    <w:p w14:paraId="1638D799" w14:textId="4E5BF6B9" w:rsidR="00466B9E" w:rsidRDefault="00466B9E" w:rsidP="00AB0AC4">
      <w:pPr>
        <w:autoSpaceDE w:val="0"/>
        <w:autoSpaceDN w:val="0"/>
        <w:adjustRightInd w:val="0"/>
        <w:spacing w:after="120" w:line="240" w:lineRule="auto"/>
        <w:jc w:val="both"/>
      </w:pPr>
      <w:r w:rsidRPr="00466B9E">
        <w:t>Da allora, la Conferenza si riunisce ogni cinque anni, in una diversa località del mondo. Essa è stata particolarmente attiva sul problema del disarmo e dei diritti umani, oltre a essersi impegnata in progetti umanitari, finanziati e realizzati in forma interreligiosa.</w:t>
      </w:r>
    </w:p>
    <w:p w14:paraId="0F4CE695" w14:textId="1436A9D7" w:rsidR="00AB0AC4" w:rsidRPr="00466B9E" w:rsidRDefault="00AB0AC4" w:rsidP="00466B9E">
      <w:pPr>
        <w:autoSpaceDE w:val="0"/>
        <w:autoSpaceDN w:val="0"/>
        <w:adjustRightInd w:val="0"/>
        <w:spacing w:line="240" w:lineRule="auto"/>
        <w:jc w:val="both"/>
      </w:pPr>
      <w:r>
        <w:t xml:space="preserve">(Tratto da: Luigi Solinas, </w:t>
      </w:r>
      <w:r w:rsidRPr="00147A2D">
        <w:rPr>
          <w:i/>
          <w:iCs/>
        </w:rPr>
        <w:t>Noi domani</w:t>
      </w:r>
      <w:r>
        <w:t>, SEI, pp. 380-381)</w:t>
      </w:r>
    </w:p>
    <w:sectPr w:rsidR="00AB0AC4" w:rsidRPr="00466B9E">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5B84C" w14:textId="77777777" w:rsidR="00651508" w:rsidRDefault="00651508">
      <w:pPr>
        <w:spacing w:line="240" w:lineRule="auto"/>
      </w:pPr>
      <w:r>
        <w:separator/>
      </w:r>
    </w:p>
  </w:endnote>
  <w:endnote w:type="continuationSeparator" w:id="0">
    <w:p w14:paraId="4C82CA62" w14:textId="77777777" w:rsidR="00651508" w:rsidRDefault="006515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791174A-E93C-CD4E-9C35-F8EC46BE9A24}"/>
    <w:embedItalic r:id="rId2" w:fontKey="{BD428377-C7BE-DC43-A9AE-E5B321A30C32}"/>
  </w:font>
  <w:font w:name="Arial">
    <w:panose1 w:val="020B0604020202020204"/>
    <w:charset w:val="00"/>
    <w:family w:val="swiss"/>
    <w:pitch w:val="variable"/>
    <w:sig w:usb0="E0002EFF" w:usb1="C000785B" w:usb2="00000009" w:usb3="00000000" w:csb0="000001FF" w:csb1="00000000"/>
    <w:embedRegular r:id="rId3" w:fontKey="{34B00ECA-8532-2F47-B7DF-A5D248C8BCC6}"/>
    <w:embedBold r:id="rId4" w:fontKey="{33B3517D-E892-A54D-A1FB-D268973E6159}"/>
    <w:embedItalic r:id="rId5" w:fontKey="{B61403CB-01CC-0A42-BD83-BDB7613054AF}"/>
  </w:font>
  <w:font w:name="Courier New">
    <w:panose1 w:val="02070309020205020404"/>
    <w:charset w:val="00"/>
    <w:family w:val="modern"/>
    <w:pitch w:val="fixed"/>
    <w:sig w:usb0="E0002EFF" w:usb1="C0007843" w:usb2="00000009" w:usb3="00000000" w:csb0="000001FF" w:csb1="00000000"/>
    <w:embedRegular r:id="rId6" w:fontKey="{F9890AED-1D4E-814F-8EC8-7A22B33B1D6C}"/>
  </w:font>
  <w:font w:name="Wingdings">
    <w:panose1 w:val="05000000000000000000"/>
    <w:charset w:val="4D"/>
    <w:family w:val="decorative"/>
    <w:pitch w:val="variable"/>
    <w:sig w:usb0="00000003" w:usb1="00000000" w:usb2="00000000" w:usb3="00000000" w:csb0="80000001" w:csb1="00000000"/>
    <w:embedRegular r:id="rId7" w:fontKey="{66F4988E-48A1-E04E-BDA2-0C67DB0C4A2D}"/>
  </w:font>
  <w:font w:name="Symbol">
    <w:panose1 w:val="05050102010706020507"/>
    <w:charset w:val="02"/>
    <w:family w:val="decorative"/>
    <w:pitch w:val="variable"/>
    <w:sig w:usb0="00000000" w:usb1="10000000" w:usb2="00000000" w:usb3="00000000" w:csb0="80000000" w:csb1="00000000"/>
    <w:embedRegular r:id="rId8" w:fontKey="{EAA129D8-87B8-FC46-8013-D62A1DF1D33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F44A1C6C-242C-5846-85C4-AE5D25F6538B}"/>
  </w:font>
  <w:font w:name="Cambria">
    <w:panose1 w:val="02040503050406030204"/>
    <w:charset w:val="00"/>
    <w:family w:val="roman"/>
    <w:pitch w:val="variable"/>
    <w:sig w:usb0="E00006FF" w:usb1="420024FF" w:usb2="02000000" w:usb3="00000000" w:csb0="0000019F" w:csb1="00000000"/>
    <w:embedRegular r:id="rId10" w:fontKey="{0FC8BB85-2259-9647-9292-D9D73E30D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1B9C" w14:textId="77777777" w:rsidR="00045615" w:rsidRDefault="00000000">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2025 by Gruppo La Scuola S.p.A.</w:t>
    </w:r>
  </w:p>
  <w:p w14:paraId="6F58F128" w14:textId="77777777" w:rsidR="00045615" w:rsidRDefault="00045615">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96A36" w14:textId="77777777" w:rsidR="00651508" w:rsidRDefault="00651508">
      <w:pPr>
        <w:spacing w:line="240" w:lineRule="auto"/>
      </w:pPr>
      <w:r>
        <w:separator/>
      </w:r>
    </w:p>
  </w:footnote>
  <w:footnote w:type="continuationSeparator" w:id="0">
    <w:p w14:paraId="25C0D36A" w14:textId="77777777" w:rsidR="00651508" w:rsidRDefault="006515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0B97"/>
    <w:multiLevelType w:val="multilevel"/>
    <w:tmpl w:val="A4C0D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237EF7"/>
    <w:multiLevelType w:val="hybridMultilevel"/>
    <w:tmpl w:val="47FAC0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9957E7"/>
    <w:multiLevelType w:val="hybridMultilevel"/>
    <w:tmpl w:val="28908E6E"/>
    <w:lvl w:ilvl="0" w:tplc="7AE05304">
      <w:start w:val="1"/>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1A0AEA"/>
    <w:multiLevelType w:val="multilevel"/>
    <w:tmpl w:val="D7E028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761994"/>
    <w:multiLevelType w:val="multilevel"/>
    <w:tmpl w:val="FDC62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8524C9"/>
    <w:multiLevelType w:val="hybridMultilevel"/>
    <w:tmpl w:val="F22E93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CC0B51"/>
    <w:multiLevelType w:val="hybridMultilevel"/>
    <w:tmpl w:val="AFDC1E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76635B3"/>
    <w:multiLevelType w:val="multilevel"/>
    <w:tmpl w:val="B8ECD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066493"/>
    <w:multiLevelType w:val="hybridMultilevel"/>
    <w:tmpl w:val="4DA2A76A"/>
    <w:lvl w:ilvl="0" w:tplc="E71E1934">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9" w15:restartNumberingAfterBreak="0">
    <w:nsid w:val="59F26806"/>
    <w:multiLevelType w:val="hybridMultilevel"/>
    <w:tmpl w:val="ABA68D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25A59E2"/>
    <w:multiLevelType w:val="multilevel"/>
    <w:tmpl w:val="099AA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6426FC"/>
    <w:multiLevelType w:val="multilevel"/>
    <w:tmpl w:val="BB66E206"/>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295A9E"/>
    <w:multiLevelType w:val="hybridMultilevel"/>
    <w:tmpl w:val="228E17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CF339CE"/>
    <w:multiLevelType w:val="multilevel"/>
    <w:tmpl w:val="C8CA9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9045008">
    <w:abstractNumId w:val="3"/>
  </w:num>
  <w:num w:numId="2" w16cid:durableId="154928802">
    <w:abstractNumId w:val="10"/>
  </w:num>
  <w:num w:numId="3" w16cid:durableId="1555854597">
    <w:abstractNumId w:val="4"/>
  </w:num>
  <w:num w:numId="4" w16cid:durableId="538125482">
    <w:abstractNumId w:val="11"/>
  </w:num>
  <w:num w:numId="5" w16cid:durableId="637031322">
    <w:abstractNumId w:val="7"/>
  </w:num>
  <w:num w:numId="6" w16cid:durableId="451941630">
    <w:abstractNumId w:val="0"/>
  </w:num>
  <w:num w:numId="7" w16cid:durableId="298993791">
    <w:abstractNumId w:val="13"/>
  </w:num>
  <w:num w:numId="8" w16cid:durableId="1967931829">
    <w:abstractNumId w:val="5"/>
  </w:num>
  <w:num w:numId="9" w16cid:durableId="929238442">
    <w:abstractNumId w:val="9"/>
  </w:num>
  <w:num w:numId="10" w16cid:durableId="1903173509">
    <w:abstractNumId w:val="8"/>
  </w:num>
  <w:num w:numId="11" w16cid:durableId="779838572">
    <w:abstractNumId w:val="6"/>
  </w:num>
  <w:num w:numId="12" w16cid:durableId="1754351554">
    <w:abstractNumId w:val="1"/>
  </w:num>
  <w:num w:numId="13" w16cid:durableId="339280355">
    <w:abstractNumId w:val="12"/>
  </w:num>
  <w:num w:numId="14" w16cid:durableId="1220704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15"/>
    <w:rsid w:val="00030490"/>
    <w:rsid w:val="00045615"/>
    <w:rsid w:val="00095B59"/>
    <w:rsid w:val="00147A2D"/>
    <w:rsid w:val="001F0B51"/>
    <w:rsid w:val="002700F4"/>
    <w:rsid w:val="002B3FC9"/>
    <w:rsid w:val="00393686"/>
    <w:rsid w:val="003A09E4"/>
    <w:rsid w:val="003B4AFF"/>
    <w:rsid w:val="00466B9E"/>
    <w:rsid w:val="00566890"/>
    <w:rsid w:val="005A678D"/>
    <w:rsid w:val="005B7D2B"/>
    <w:rsid w:val="00651508"/>
    <w:rsid w:val="007619D0"/>
    <w:rsid w:val="009D4889"/>
    <w:rsid w:val="00AA4470"/>
    <w:rsid w:val="00AB0AC4"/>
    <w:rsid w:val="00B06E91"/>
    <w:rsid w:val="00B27FC2"/>
    <w:rsid w:val="00BB49C7"/>
    <w:rsid w:val="00DC53AA"/>
    <w:rsid w:val="00DD235F"/>
    <w:rsid w:val="00E63AEF"/>
    <w:rsid w:val="00F77A5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8CDC69E"/>
  <w15:docId w15:val="{B64A7BC0-1EA1-0943-933F-B691F8880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BB49C7"/>
    <w:pPr>
      <w:ind w:left="720"/>
      <w:contextualSpacing/>
    </w:pPr>
  </w:style>
  <w:style w:type="character" w:styleId="Collegamentoipertestuale">
    <w:name w:val="Hyperlink"/>
    <w:basedOn w:val="Carpredefinitoparagrafo"/>
    <w:uiPriority w:val="99"/>
    <w:unhideWhenUsed/>
    <w:rsid w:val="00BB49C7"/>
    <w:rPr>
      <w:color w:val="0000FF" w:themeColor="hyperlink"/>
      <w:u w:val="single"/>
    </w:rPr>
  </w:style>
  <w:style w:type="character" w:styleId="Menzionenonrisolta">
    <w:name w:val="Unresolved Mention"/>
    <w:basedOn w:val="Carpredefinitoparagrafo"/>
    <w:uiPriority w:val="99"/>
    <w:semiHidden/>
    <w:unhideWhenUsed/>
    <w:rsid w:val="00BB49C7"/>
    <w:rPr>
      <w:color w:val="605E5C"/>
      <w:shd w:val="clear" w:color="auto" w:fill="E1DFDD"/>
    </w:rPr>
  </w:style>
  <w:style w:type="character" w:styleId="Collegamentovisitato">
    <w:name w:val="FollowedHyperlink"/>
    <w:basedOn w:val="Carpredefinitoparagrafo"/>
    <w:uiPriority w:val="99"/>
    <w:semiHidden/>
    <w:unhideWhenUsed/>
    <w:rsid w:val="000304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2.edu.lascuola.it/edizioni-digitali/TutteLeLuciDelMondo/IntegraleVol1/DDI/VIDEO_nuovi_franciscan/12_Books-not-Walls-le-nostre-armi-sono-i-libri.mp4" TargetMode="External"/><Relationship Id="rId4" Type="http://schemas.openxmlformats.org/officeDocument/2006/relationships/webSettings" Target="webSettings.xml"/><Relationship Id="rId9" Type="http://schemas.openxmlformats.org/officeDocument/2006/relationships/hyperlink" Target="https://www2.edu.lascuola.it/edizioni-digitali/LaStradaVersoCasa/Integrali/Volume1/video/CLIP4_LE-DIVERSE-RELIGIONI-IN-TERRASANTA.mp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1600</Words>
  <Characters>9124</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15</cp:revision>
  <dcterms:created xsi:type="dcterms:W3CDTF">2025-11-03T14:20:00Z</dcterms:created>
  <dcterms:modified xsi:type="dcterms:W3CDTF">2025-11-21T14:03:00Z</dcterms:modified>
</cp:coreProperties>
</file>