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727F" w14:textId="32DD6640" w:rsidR="008A244C" w:rsidRDefault="00742C68" w:rsidP="00A86AFD">
      <w:pPr>
        <w:pStyle w:val="LO-normal"/>
        <w:rPr>
          <w:b/>
          <w:bCs/>
        </w:rPr>
      </w:pPr>
      <w:r>
        <w:rPr>
          <w:b/>
          <w:bCs/>
          <w:noProof/>
        </w:rPr>
        <w:drawing>
          <wp:anchor distT="0" distB="0" distL="114300" distR="114300" simplePos="0" relativeHeight="251659264" behindDoc="0" locked="0" layoutInCell="1" allowOverlap="1" wp14:anchorId="38AEE5BC" wp14:editId="2DE7C85C">
            <wp:simplePos x="0" y="0"/>
            <wp:positionH relativeFrom="margin">
              <wp:posOffset>38100</wp:posOffset>
            </wp:positionH>
            <wp:positionV relativeFrom="margin">
              <wp:posOffset>121920</wp:posOffset>
            </wp:positionV>
            <wp:extent cx="2199640" cy="675640"/>
            <wp:effectExtent l="0" t="0" r="0" b="0"/>
            <wp:wrapSquare wrapText="bothSides"/>
            <wp:docPr id="25199049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90491" name="Immagine 251990491"/>
                    <pic:cNvPicPr/>
                  </pic:nvPicPr>
                  <pic:blipFill>
                    <a:blip r:embed="rId7"/>
                    <a:stretch>
                      <a:fillRect/>
                    </a:stretch>
                  </pic:blipFill>
                  <pic:spPr>
                    <a:xfrm>
                      <a:off x="0" y="0"/>
                      <a:ext cx="2199640" cy="675640"/>
                    </a:xfrm>
                    <a:prstGeom prst="rect">
                      <a:avLst/>
                    </a:prstGeom>
                  </pic:spPr>
                </pic:pic>
              </a:graphicData>
            </a:graphic>
          </wp:anchor>
        </w:drawing>
      </w:r>
      <w:r w:rsidR="00A86AFD">
        <w:rPr>
          <w:b/>
          <w:bCs/>
          <w:noProof/>
        </w:rPr>
        <w:drawing>
          <wp:anchor distT="0" distB="0" distL="114300" distR="114300" simplePos="0" relativeHeight="251661312" behindDoc="0" locked="0" layoutInCell="1" allowOverlap="1" wp14:anchorId="1A3CE62A" wp14:editId="2234CBBD">
            <wp:simplePos x="0" y="0"/>
            <wp:positionH relativeFrom="margin">
              <wp:posOffset>4615180</wp:posOffset>
            </wp:positionH>
            <wp:positionV relativeFrom="margin">
              <wp:posOffset>125730</wp:posOffset>
            </wp:positionV>
            <wp:extent cx="1064895" cy="676910"/>
            <wp:effectExtent l="0" t="0" r="1905" b="0"/>
            <wp:wrapSquare wrapText="bothSides"/>
            <wp:docPr id="151442032"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2032" name="Immagine 1" descr="Immagine che contiene testo, Carattere, schermata, logo&#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4895" cy="676910"/>
                    </a:xfrm>
                    <a:prstGeom prst="rect">
                      <a:avLst/>
                    </a:prstGeom>
                  </pic:spPr>
                </pic:pic>
              </a:graphicData>
            </a:graphic>
            <wp14:sizeRelH relativeFrom="margin">
              <wp14:pctWidth>0</wp14:pctWidth>
            </wp14:sizeRelH>
            <wp14:sizeRelV relativeFrom="margin">
              <wp14:pctHeight>0</wp14:pctHeight>
            </wp14:sizeRelV>
          </wp:anchor>
        </w:drawing>
      </w:r>
    </w:p>
    <w:p w14:paraId="15EA172D" w14:textId="01ADBB05" w:rsidR="00A86AFD" w:rsidRDefault="00A86AFD" w:rsidP="00A86AFD">
      <w:pPr>
        <w:pStyle w:val="LO-normal"/>
        <w:rPr>
          <w:b/>
          <w:bCs/>
        </w:rPr>
      </w:pPr>
    </w:p>
    <w:p w14:paraId="07926C41" w14:textId="15F251C4" w:rsidR="00A86AFD" w:rsidRDefault="00A86AFD" w:rsidP="00A86AFD">
      <w:pPr>
        <w:pStyle w:val="LO-normal"/>
        <w:rPr>
          <w:b/>
          <w:bCs/>
        </w:rPr>
      </w:pPr>
    </w:p>
    <w:p w14:paraId="68AFC601" w14:textId="77E009BE" w:rsidR="00A86AFD" w:rsidRDefault="00A86AFD" w:rsidP="00A86AFD">
      <w:pPr>
        <w:pStyle w:val="LO-normal"/>
      </w:pPr>
    </w:p>
    <w:p w14:paraId="3FFFE47E" w14:textId="77777777" w:rsidR="00A86AFD" w:rsidRDefault="00A86AFD" w:rsidP="00A86AFD">
      <w:pPr>
        <w:pStyle w:val="LO-normal"/>
      </w:pPr>
    </w:p>
    <w:p w14:paraId="1CFD2132" w14:textId="77777777" w:rsidR="008A244C" w:rsidRPr="00A86AFD" w:rsidRDefault="00000000" w:rsidP="00A86AFD">
      <w:pPr>
        <w:pStyle w:val="LO-normal"/>
        <w:jc w:val="center"/>
        <w:rPr>
          <w:b/>
          <w:bCs/>
          <w:color w:val="00B0F0"/>
          <w:sz w:val="44"/>
          <w:szCs w:val="44"/>
        </w:rPr>
      </w:pPr>
      <w:r w:rsidRPr="00A86AFD">
        <w:rPr>
          <w:b/>
          <w:bCs/>
          <w:color w:val="00B0F0"/>
          <w:sz w:val="44"/>
          <w:szCs w:val="44"/>
        </w:rPr>
        <w:t>Francesco: l’influencer di Assisi</w:t>
      </w:r>
    </w:p>
    <w:p w14:paraId="35EF3157" w14:textId="77777777" w:rsidR="008A244C" w:rsidRDefault="008A244C" w:rsidP="00A86AFD">
      <w:pPr>
        <w:pStyle w:val="LO-normal"/>
      </w:pPr>
    </w:p>
    <w:p w14:paraId="3B02BA89" w14:textId="7579116E" w:rsidR="00A86AFD" w:rsidRDefault="00A86AFD" w:rsidP="00A86AFD">
      <w:pPr>
        <w:pStyle w:val="LO-normal"/>
        <w:jc w:val="center"/>
        <w:rPr>
          <w:b/>
        </w:rPr>
      </w:pPr>
      <w:r w:rsidRPr="008124ED">
        <w:rPr>
          <w:b/>
          <w:bCs/>
          <w:sz w:val="32"/>
          <w:szCs w:val="32"/>
        </w:rPr>
        <w:t xml:space="preserve">Scheda Didattica </w:t>
      </w:r>
      <w:r>
        <w:rPr>
          <w:b/>
          <w:bCs/>
          <w:sz w:val="32"/>
          <w:szCs w:val="32"/>
        </w:rPr>
        <w:t>–</w:t>
      </w:r>
      <w:r w:rsidRPr="008124ED">
        <w:rPr>
          <w:b/>
          <w:bCs/>
          <w:sz w:val="32"/>
          <w:szCs w:val="32"/>
        </w:rPr>
        <w:t xml:space="preserve"> </w:t>
      </w:r>
      <w:r>
        <w:rPr>
          <w:b/>
          <w:bCs/>
          <w:sz w:val="32"/>
          <w:szCs w:val="32"/>
        </w:rPr>
        <w:t>Compito di realtà</w:t>
      </w:r>
    </w:p>
    <w:p w14:paraId="214BEAD2" w14:textId="77777777" w:rsidR="00A86AFD" w:rsidRDefault="00A86AFD" w:rsidP="00A86AFD">
      <w:pPr>
        <w:pStyle w:val="LO-normal"/>
        <w:jc w:val="both"/>
        <w:rPr>
          <w:b/>
        </w:rPr>
      </w:pPr>
    </w:p>
    <w:p w14:paraId="48515B13" w14:textId="10FDE85B" w:rsidR="00A86AFD" w:rsidRDefault="00A86AFD" w:rsidP="00A86AFD">
      <w:pPr>
        <w:jc w:val="both"/>
      </w:pPr>
      <w:r w:rsidRPr="004844E4">
        <w:rPr>
          <w:b/>
          <w:color w:val="00B0F0"/>
        </w:rPr>
        <w:t>Destinatari</w:t>
      </w:r>
      <w:r>
        <w:rPr>
          <w:b/>
        </w:rPr>
        <w:t>:</w:t>
      </w:r>
      <w:r>
        <w:t xml:space="preserve"> Studenti e studentesse della </w:t>
      </w:r>
      <w:r w:rsidRPr="004844E4">
        <w:rPr>
          <w:color w:val="00B0F0"/>
        </w:rPr>
        <w:t xml:space="preserve">Scuola Secondaria di Secondo Grado – </w:t>
      </w:r>
      <w:r>
        <w:rPr>
          <w:color w:val="00B0F0"/>
        </w:rPr>
        <w:t>Tri</w:t>
      </w:r>
      <w:r w:rsidRPr="004844E4">
        <w:rPr>
          <w:color w:val="00B0F0"/>
        </w:rPr>
        <w:t>ennio</w:t>
      </w:r>
    </w:p>
    <w:p w14:paraId="465223B4" w14:textId="77777777" w:rsidR="008A244C" w:rsidRDefault="008A244C" w:rsidP="00A86AFD">
      <w:pPr>
        <w:pStyle w:val="LO-normal"/>
        <w:jc w:val="both"/>
      </w:pPr>
    </w:p>
    <w:p w14:paraId="58308C1A" w14:textId="77777777" w:rsidR="008A244C" w:rsidRPr="003B3F8D" w:rsidRDefault="00000000" w:rsidP="00A86AFD">
      <w:pPr>
        <w:pStyle w:val="LO-normal"/>
        <w:jc w:val="both"/>
        <w:rPr>
          <w:color w:val="00B0F0"/>
        </w:rPr>
      </w:pPr>
      <w:r w:rsidRPr="003B3F8D">
        <w:rPr>
          <w:b/>
          <w:color w:val="00B0F0"/>
        </w:rPr>
        <w:t>Competenze</w:t>
      </w:r>
    </w:p>
    <w:p w14:paraId="597BA7DF" w14:textId="77777777" w:rsidR="008A244C" w:rsidRDefault="00000000" w:rsidP="00A86AFD">
      <w:pPr>
        <w:pStyle w:val="LO-normal"/>
        <w:numPr>
          <w:ilvl w:val="0"/>
          <w:numId w:val="4"/>
        </w:numPr>
        <w:jc w:val="both"/>
      </w:pPr>
      <w:r>
        <w:t>Competenza digitale</w:t>
      </w:r>
    </w:p>
    <w:p w14:paraId="77E3FB76" w14:textId="77777777" w:rsidR="008A244C" w:rsidRDefault="00000000" w:rsidP="00A86AFD">
      <w:pPr>
        <w:pStyle w:val="LO-normal"/>
        <w:numPr>
          <w:ilvl w:val="0"/>
          <w:numId w:val="4"/>
        </w:numPr>
        <w:jc w:val="both"/>
      </w:pPr>
      <w:r>
        <w:t>Consapevolezza culturale ed espressione</w:t>
      </w:r>
    </w:p>
    <w:p w14:paraId="0032DBD3" w14:textId="77777777" w:rsidR="008A244C" w:rsidRDefault="00000000" w:rsidP="00A86AFD">
      <w:pPr>
        <w:pStyle w:val="LO-normal"/>
        <w:numPr>
          <w:ilvl w:val="0"/>
          <w:numId w:val="4"/>
        </w:numPr>
        <w:jc w:val="both"/>
      </w:pPr>
      <w:r>
        <w:t>Competenze personali, sociali e di apprendimento</w:t>
      </w:r>
    </w:p>
    <w:p w14:paraId="3A27EE2B" w14:textId="77777777" w:rsidR="008A244C" w:rsidRDefault="00000000" w:rsidP="00A86AFD">
      <w:pPr>
        <w:pStyle w:val="LO-normal"/>
        <w:numPr>
          <w:ilvl w:val="0"/>
          <w:numId w:val="4"/>
        </w:numPr>
        <w:jc w:val="both"/>
      </w:pPr>
      <w:r>
        <w:t>Competenze civiche</w:t>
      </w:r>
    </w:p>
    <w:p w14:paraId="28E8AA29" w14:textId="6804DB45" w:rsidR="008A244C" w:rsidRDefault="00A86AFD" w:rsidP="00A86AFD">
      <w:pPr>
        <w:pStyle w:val="LO-normal"/>
        <w:numPr>
          <w:ilvl w:val="0"/>
          <w:numId w:val="4"/>
        </w:numPr>
        <w:jc w:val="both"/>
      </w:pPr>
      <w:r>
        <w:t>Competenze imprenditoriali</w:t>
      </w:r>
    </w:p>
    <w:p w14:paraId="0E5FA93C" w14:textId="77777777" w:rsidR="00A86AFD" w:rsidRDefault="00A86AFD" w:rsidP="00A86AFD">
      <w:pPr>
        <w:pStyle w:val="LO-normal"/>
        <w:jc w:val="both"/>
      </w:pPr>
    </w:p>
    <w:p w14:paraId="00D4B426" w14:textId="24F5526B" w:rsidR="008A244C" w:rsidRPr="003B3F8D" w:rsidRDefault="00000000" w:rsidP="00A86AFD">
      <w:pPr>
        <w:pStyle w:val="LO-normal"/>
        <w:jc w:val="both"/>
        <w:rPr>
          <w:color w:val="00B0F0"/>
        </w:rPr>
      </w:pPr>
      <w:r w:rsidRPr="003B3F8D">
        <w:rPr>
          <w:b/>
          <w:color w:val="00B0F0"/>
        </w:rPr>
        <w:t>Obiettivi di apprendimento</w:t>
      </w:r>
    </w:p>
    <w:p w14:paraId="7B0FD3B1" w14:textId="77777777" w:rsidR="008A244C" w:rsidRDefault="00000000" w:rsidP="00A86AFD">
      <w:pPr>
        <w:pStyle w:val="LO-normal"/>
        <w:numPr>
          <w:ilvl w:val="0"/>
          <w:numId w:val="5"/>
        </w:numPr>
        <w:jc w:val="both"/>
      </w:pPr>
      <w:r>
        <w:t>Comprendere la forza comunicativa della testimonianza cristiana</w:t>
      </w:r>
    </w:p>
    <w:p w14:paraId="29392EDB" w14:textId="77777777" w:rsidR="008A244C" w:rsidRDefault="00000000" w:rsidP="00A86AFD">
      <w:pPr>
        <w:pStyle w:val="LO-normal"/>
        <w:numPr>
          <w:ilvl w:val="0"/>
          <w:numId w:val="5"/>
        </w:numPr>
        <w:jc w:val="both"/>
      </w:pPr>
      <w:r>
        <w:t>Valutare l’attualità del messaggio di Francesco in ambito sociale e culturale</w:t>
      </w:r>
    </w:p>
    <w:p w14:paraId="11C748AD" w14:textId="77777777" w:rsidR="008A244C" w:rsidRDefault="00000000" w:rsidP="00A86AFD">
      <w:pPr>
        <w:pStyle w:val="LO-normal"/>
        <w:numPr>
          <w:ilvl w:val="0"/>
          <w:numId w:val="5"/>
        </w:numPr>
        <w:jc w:val="both"/>
      </w:pPr>
      <w:r>
        <w:t>Riconoscere nella povertà evangelica una proposta di senso alternativa</w:t>
      </w:r>
    </w:p>
    <w:p w14:paraId="253BC268" w14:textId="77777777" w:rsidR="008A244C" w:rsidRDefault="00000000" w:rsidP="00A86AFD">
      <w:pPr>
        <w:pStyle w:val="LO-normal"/>
        <w:numPr>
          <w:ilvl w:val="0"/>
          <w:numId w:val="5"/>
        </w:numPr>
        <w:jc w:val="both"/>
      </w:pPr>
      <w:r>
        <w:t>Individuare codici espressivi nel linguaggio visuale, letterario e musicale</w:t>
      </w:r>
    </w:p>
    <w:p w14:paraId="009DD40C" w14:textId="77777777" w:rsidR="008A244C" w:rsidRDefault="008A244C" w:rsidP="00A86AFD">
      <w:pPr>
        <w:pStyle w:val="LO-normal"/>
        <w:jc w:val="both"/>
      </w:pPr>
    </w:p>
    <w:p w14:paraId="41DC6FAE" w14:textId="08848D84" w:rsidR="008A244C" w:rsidRDefault="00000000" w:rsidP="00A86AFD">
      <w:pPr>
        <w:pStyle w:val="LO-normal"/>
        <w:jc w:val="both"/>
      </w:pPr>
      <w:r w:rsidRPr="003B3F8D">
        <w:rPr>
          <w:b/>
          <w:color w:val="00B0F0"/>
        </w:rPr>
        <w:t>Temp</w:t>
      </w:r>
      <w:r w:rsidR="00A86AFD" w:rsidRPr="003B3F8D">
        <w:rPr>
          <w:b/>
          <w:color w:val="00B0F0"/>
        </w:rPr>
        <w:t>i</w:t>
      </w:r>
      <w:r>
        <w:rPr>
          <w:b/>
        </w:rPr>
        <w:t>:</w:t>
      </w:r>
      <w:r>
        <w:t xml:space="preserve"> 1 ora in classe (</w:t>
      </w:r>
      <w:proofErr w:type="gramStart"/>
      <w:r w:rsidR="00A86AFD">
        <w:t>e</w:t>
      </w:r>
      <w:proofErr w:type="gramEnd"/>
      <w:r>
        <w:t xml:space="preserve"> eventuale completamento a casa)</w:t>
      </w:r>
    </w:p>
    <w:p w14:paraId="40B53D34" w14:textId="77777777" w:rsidR="008A244C" w:rsidRDefault="008A244C">
      <w:pPr>
        <w:pStyle w:val="LO-normal"/>
        <w:jc w:val="both"/>
      </w:pPr>
    </w:p>
    <w:p w14:paraId="03F9D4C7" w14:textId="77777777" w:rsidR="008A244C" w:rsidRPr="003B3F8D" w:rsidRDefault="00000000" w:rsidP="00A86AFD">
      <w:pPr>
        <w:pStyle w:val="LO-normal"/>
        <w:jc w:val="both"/>
        <w:rPr>
          <w:color w:val="00B0F0"/>
        </w:rPr>
      </w:pPr>
      <w:r w:rsidRPr="003B3F8D">
        <w:rPr>
          <w:b/>
          <w:color w:val="00B0F0"/>
        </w:rPr>
        <w:t>Materiali e risorse</w:t>
      </w:r>
    </w:p>
    <w:p w14:paraId="22648473" w14:textId="77777777" w:rsidR="008A244C" w:rsidRDefault="00000000" w:rsidP="003B3F8D">
      <w:pPr>
        <w:pStyle w:val="LO-normal"/>
        <w:numPr>
          <w:ilvl w:val="0"/>
          <w:numId w:val="6"/>
        </w:numPr>
        <w:jc w:val="both"/>
      </w:pPr>
      <w:r>
        <w:rPr>
          <w:b/>
        </w:rPr>
        <w:t>Escape room:</w:t>
      </w:r>
      <w:r>
        <w:t xml:space="preserve"> “In cammino con san Francesco” </w:t>
      </w:r>
      <w:hyperlink r:id="rId9">
        <w:r w:rsidR="008A244C">
          <w:rPr>
            <w:color w:val="1155CC"/>
            <w:u w:val="single"/>
          </w:rPr>
          <w:t>https://www2.edu.lascuola.it/edizioni-digitali/SentieriDiSperanza/Integrale/Volume2/EscapeRoom/In-cammino-con-San-Francesco/genially.html</w:t>
        </w:r>
      </w:hyperlink>
    </w:p>
    <w:p w14:paraId="550BA5C5" w14:textId="77777777" w:rsidR="00A86AFD" w:rsidRDefault="00A86AFD" w:rsidP="00A86AFD">
      <w:pPr>
        <w:pStyle w:val="LO-normal"/>
        <w:jc w:val="both"/>
        <w:rPr>
          <w:b/>
        </w:rPr>
      </w:pPr>
    </w:p>
    <w:p w14:paraId="053A056D" w14:textId="0F3DE876" w:rsidR="008A244C" w:rsidRDefault="00000000" w:rsidP="003B3F8D">
      <w:pPr>
        <w:pStyle w:val="LO-normal"/>
        <w:numPr>
          <w:ilvl w:val="0"/>
          <w:numId w:val="6"/>
        </w:numPr>
        <w:jc w:val="both"/>
      </w:pPr>
      <w:r>
        <w:rPr>
          <w:b/>
        </w:rPr>
        <w:t>Scheda Cinema:</w:t>
      </w:r>
      <w:r>
        <w:t xml:space="preserve"> San Francesco nel cinema </w:t>
      </w:r>
      <w:hyperlink r:id="rId10">
        <w:r w:rsidR="008A244C">
          <w:rPr>
            <w:color w:val="1155CC"/>
            <w:u w:val="single"/>
          </w:rPr>
          <w:t>https://www2.edu.lascuola.it/edizioni-digitali/IlRespiroDeiGiorni/integrale/SchedeCinema/Francesco-scheda/index.html</w:t>
        </w:r>
      </w:hyperlink>
    </w:p>
    <w:p w14:paraId="41A108A3" w14:textId="77777777" w:rsidR="00A86AFD" w:rsidRDefault="00A86AFD" w:rsidP="00A86AFD">
      <w:pPr>
        <w:pStyle w:val="LO-normal"/>
        <w:jc w:val="both"/>
        <w:rPr>
          <w:b/>
        </w:rPr>
      </w:pPr>
    </w:p>
    <w:p w14:paraId="1DEECB51" w14:textId="646F1D11" w:rsidR="008A244C" w:rsidRDefault="00000000" w:rsidP="003B3F8D">
      <w:pPr>
        <w:pStyle w:val="LO-normal"/>
        <w:numPr>
          <w:ilvl w:val="0"/>
          <w:numId w:val="6"/>
        </w:numPr>
        <w:jc w:val="both"/>
      </w:pPr>
      <w:r>
        <w:rPr>
          <w:b/>
        </w:rPr>
        <w:t>Approfondimenti</w:t>
      </w:r>
    </w:p>
    <w:p w14:paraId="6CFA960D" w14:textId="01261A8B" w:rsidR="008A244C" w:rsidRDefault="00000000" w:rsidP="003B3F8D">
      <w:pPr>
        <w:pStyle w:val="LO-normal"/>
        <w:ind w:left="720"/>
        <w:jc w:val="both"/>
      </w:pPr>
      <w:r w:rsidRPr="00A86AFD">
        <w:rPr>
          <w:i/>
          <w:iCs/>
        </w:rPr>
        <w:t>San Francesco, il giovane spensierato a cui Dio chiese di riparare la chiesa</w:t>
      </w:r>
      <w:r w:rsidR="00A86AFD">
        <w:t xml:space="preserve"> (</w:t>
      </w:r>
      <w:r>
        <w:t>articolo</w:t>
      </w:r>
      <w:r w:rsidR="00A86AFD">
        <w:t xml:space="preserve"> di “Famiglia Cristiana”)</w:t>
      </w:r>
    </w:p>
    <w:p w14:paraId="645B5054" w14:textId="629A2318" w:rsidR="008A244C" w:rsidRDefault="00A86AFD" w:rsidP="003B3F8D">
      <w:pPr>
        <w:pStyle w:val="LO-normal"/>
        <w:ind w:left="720"/>
        <w:jc w:val="both"/>
      </w:pPr>
      <w:hyperlink r:id="rId11" w:history="1">
        <w:r w:rsidRPr="00CD2494">
          <w:rPr>
            <w:rStyle w:val="Collegamentoipertestuale"/>
          </w:rPr>
          <w:t>https://www.famigliacristiana.it/articolo/san-francesco-il-giovane-spensierato-a-cui-dio-chiese-di-riparare-la-chiesa.aspx</w:t>
        </w:r>
      </w:hyperlink>
    </w:p>
    <w:p w14:paraId="1E259E07" w14:textId="39B338E5" w:rsidR="008A244C" w:rsidRDefault="00000000" w:rsidP="003B3F8D">
      <w:pPr>
        <w:pStyle w:val="LO-normal"/>
        <w:ind w:left="720"/>
        <w:jc w:val="both"/>
      </w:pPr>
      <w:r>
        <w:t>San Francesco d’Assisi</w:t>
      </w:r>
      <w:r w:rsidR="00A86AFD">
        <w:t xml:space="preserve"> (Treccani Enciclopedia dei ragazzi)</w:t>
      </w:r>
    </w:p>
    <w:p w14:paraId="242C4185" w14:textId="2E70C8F6" w:rsidR="008A244C" w:rsidRDefault="00A86AFD" w:rsidP="003B3F8D">
      <w:pPr>
        <w:pStyle w:val="LO-normal"/>
        <w:ind w:left="720"/>
        <w:jc w:val="both"/>
      </w:pPr>
      <w:hyperlink r:id="rId12" w:history="1">
        <w:r w:rsidRPr="00CD2494">
          <w:rPr>
            <w:rStyle w:val="Collegamentoipertestuale"/>
          </w:rPr>
          <w:t>https://www.treccani.it/enciclopedia/san-francesco-d-assisi_%28Enciclopedia-dei-ragazzi%29/</w:t>
        </w:r>
      </w:hyperlink>
    </w:p>
    <w:p w14:paraId="50DA5006" w14:textId="77777777" w:rsidR="008A244C" w:rsidRDefault="00000000" w:rsidP="003B3F8D">
      <w:pPr>
        <w:pStyle w:val="LO-normal"/>
        <w:ind w:left="720"/>
        <w:jc w:val="both"/>
      </w:pPr>
      <w:r>
        <w:t>Laudato sii, canzone (</w:t>
      </w:r>
      <w:r>
        <w:rPr>
          <w:i/>
        </w:rPr>
        <w:t>Forza venite gente</w:t>
      </w:r>
      <w:r>
        <w:t>)</w:t>
      </w:r>
    </w:p>
    <w:p w14:paraId="623CE5AC" w14:textId="4F3DB064" w:rsidR="008A244C" w:rsidRDefault="00A86AFD" w:rsidP="003B3F8D">
      <w:pPr>
        <w:pStyle w:val="LO-normal"/>
        <w:ind w:left="720"/>
        <w:jc w:val="both"/>
      </w:pPr>
      <w:hyperlink r:id="rId13" w:history="1">
        <w:r w:rsidRPr="00CD2494">
          <w:rPr>
            <w:rStyle w:val="Collegamentoipertestuale"/>
          </w:rPr>
          <w:t>https://www.youtube.com/watch?v=eqiclGmQB0I&amp;list=PLF30FB4DFC5F986F9&amp;index=22</w:t>
        </w:r>
      </w:hyperlink>
    </w:p>
    <w:p w14:paraId="5543DC1D" w14:textId="77777777" w:rsidR="008A244C" w:rsidRDefault="008A244C">
      <w:pPr>
        <w:pStyle w:val="LO-normal"/>
        <w:jc w:val="both"/>
      </w:pPr>
    </w:p>
    <w:p w14:paraId="27601C34" w14:textId="77777777" w:rsidR="008A244C" w:rsidRDefault="00000000" w:rsidP="003B3F8D">
      <w:pPr>
        <w:pStyle w:val="LO-normal"/>
        <w:numPr>
          <w:ilvl w:val="0"/>
          <w:numId w:val="6"/>
        </w:numPr>
        <w:jc w:val="both"/>
      </w:pPr>
      <w:r>
        <w:rPr>
          <w:b/>
        </w:rPr>
        <w:lastRenderedPageBreak/>
        <w:t>Brano biblico</w:t>
      </w:r>
      <w:r>
        <w:t xml:space="preserve">: </w:t>
      </w:r>
      <w:r>
        <w:rPr>
          <w:i/>
        </w:rPr>
        <w:t>Il vero tesoro</w:t>
      </w:r>
      <w:r>
        <w:t xml:space="preserve"> (Mt 6,19-21)</w:t>
      </w:r>
    </w:p>
    <w:p w14:paraId="5BB11E39" w14:textId="77777777" w:rsidR="003B3F8D" w:rsidRDefault="003B3F8D" w:rsidP="003B3F8D">
      <w:pPr>
        <w:pStyle w:val="LO-normal"/>
        <w:ind w:left="720"/>
        <w:jc w:val="both"/>
      </w:pPr>
    </w:p>
    <w:p w14:paraId="2D26BE4C" w14:textId="74200211" w:rsidR="008A244C" w:rsidRDefault="00000000" w:rsidP="00C33BC6">
      <w:pPr>
        <w:pStyle w:val="LO-normal"/>
        <w:numPr>
          <w:ilvl w:val="0"/>
          <w:numId w:val="6"/>
        </w:numPr>
        <w:jc w:val="both"/>
      </w:pPr>
      <w:r>
        <w:rPr>
          <w:b/>
        </w:rPr>
        <w:t>Documento</w:t>
      </w:r>
      <w:r>
        <w:t>:</w:t>
      </w:r>
      <w:r w:rsidR="00C33BC6">
        <w:t xml:space="preserve"> </w:t>
      </w:r>
      <w:r w:rsidRPr="00C33BC6">
        <w:rPr>
          <w:i/>
        </w:rPr>
        <w:t>Un estraneo sulla strada</w:t>
      </w:r>
    </w:p>
    <w:p w14:paraId="425F476B" w14:textId="77777777" w:rsidR="008A244C" w:rsidRDefault="00000000" w:rsidP="003B3F8D">
      <w:pPr>
        <w:pStyle w:val="LO-normal"/>
        <w:ind w:firstLine="720"/>
        <w:jc w:val="both"/>
      </w:pPr>
      <w:r>
        <w:t>FRATELLI TUTTI</w:t>
      </w:r>
    </w:p>
    <w:p w14:paraId="5C43BD98" w14:textId="77777777" w:rsidR="008A244C" w:rsidRDefault="00000000" w:rsidP="003B3F8D">
      <w:pPr>
        <w:pStyle w:val="LO-normal"/>
        <w:ind w:firstLine="720"/>
        <w:jc w:val="both"/>
      </w:pPr>
      <w:r>
        <w:rPr>
          <w:i/>
          <w:iCs/>
        </w:rPr>
        <w:t xml:space="preserve">Fratelli Tutti </w:t>
      </w:r>
      <w:r>
        <w:t>è un documento di papa Francesco del 2020, che riflette sulla fraternità e sull’amicizia sociale. Il titolo riprende uno scritto di san Francesco d’Assisi in cui il santo si rivolge ai suoi seguaci, i frati, per proporre loro l’ideale di vita evangelica.</w:t>
      </w:r>
    </w:p>
    <w:p w14:paraId="2DCD5560" w14:textId="77777777" w:rsidR="008A244C" w:rsidRDefault="00000000" w:rsidP="003B3F8D">
      <w:pPr>
        <w:pStyle w:val="LO-normal"/>
        <w:ind w:firstLine="720"/>
        <w:jc w:val="both"/>
      </w:pPr>
      <w:r>
        <w:t>LA FRATERNITÀ E L’AMICIZIA SOCIALE</w:t>
      </w:r>
    </w:p>
    <w:p w14:paraId="3950FF98" w14:textId="77777777" w:rsidR="008A244C" w:rsidRDefault="00000000" w:rsidP="003B3F8D">
      <w:pPr>
        <w:pStyle w:val="LO-normal"/>
        <w:ind w:firstLine="720"/>
        <w:jc w:val="both"/>
      </w:pPr>
      <w:r>
        <w:rPr>
          <w:i/>
          <w:iCs/>
        </w:rPr>
        <w:t>Fratelli Tutti</w:t>
      </w:r>
      <w:r>
        <w:t xml:space="preserve"> vuole mettere in relazione l’aspetto della fraternità con l’amicizia sociale. “Fraternità” è una parola legata alla storia del cristianesimo ed è stata ripresa in seguito dalla Rivoluzione francese. Il riconoscimento di una fratellanza universale vuole indicare che tutte le persone sono legate da un “vincolo di parentela”. Sotto l’aspetto religioso significa credere di essere figli di uno stesso Dio che è Padre; in una prospettiva non religiosa riconoscere che apparteniamo, almeno sotto l’aspetto biologico, a un’unica grande famiglia, quella umana. La fratellanza è la base per vivere l’amicizia sociale che è l’impegno di responsabilità e di promozione del bene comune, in cui le persone si prendono cura l’una dell’altra, si rispettano reciprocamente e lavorano insieme.</w:t>
      </w:r>
    </w:p>
    <w:p w14:paraId="736A3B23" w14:textId="77777777" w:rsidR="008A244C" w:rsidRDefault="00000000" w:rsidP="003B3F8D">
      <w:pPr>
        <w:pStyle w:val="LO-normal"/>
        <w:ind w:firstLine="720"/>
        <w:jc w:val="both"/>
      </w:pPr>
      <w:r>
        <w:t>CHI È IL MIO PROSSIMO?</w:t>
      </w:r>
    </w:p>
    <w:p w14:paraId="4D6BB483" w14:textId="77777777" w:rsidR="008A244C" w:rsidRDefault="00000000" w:rsidP="003B3F8D">
      <w:pPr>
        <w:pStyle w:val="LO-normal"/>
        <w:ind w:firstLine="720"/>
        <w:jc w:val="both"/>
      </w:pPr>
      <w:r>
        <w:t>A fondamento di tutto il documento e allo scopo di illustrare che il suo invito per la costruzione di una società migliore è rivolto a tutti, il Papa pone una parabola tratta dal Vangelo di Luca: la parabola del Buon Samaritano (Lc 10, 25-37).</w:t>
      </w:r>
    </w:p>
    <w:p w14:paraId="37F8D6BD" w14:textId="77777777" w:rsidR="008A244C" w:rsidRDefault="00000000" w:rsidP="003B3F8D">
      <w:pPr>
        <w:pStyle w:val="LO-normal"/>
        <w:ind w:firstLine="720"/>
        <w:jc w:val="both"/>
      </w:pPr>
      <w:r>
        <w:t xml:space="preserve">La risposta di Gesù alla domanda “chi è il mio prossimo?” modifica la prospettiva di partenza, in quanto l’interrogativo posto dal dottore della Legge presuppone che qualcuno non sia “prossimo”. Gesù supera la distinzione e invita invece a farsi prossimi. Colui che si fa prossimo è nel racconto evangelico un Samaritano, cioè una persona malvista dagli ebrei perché considerata eretica ma che si dimostra sensibile alla sofferenza di uno sconosciuto, facendosi prossimo. Questo Samaritano, secondo Francesco, era “un estraneo” agli occhi della persona bisognosa, che non si sarebbe aspettata di ricevere aiuto da lui. Nell’interpretazione cristiana il Buon Samaritano naturalmente è il Cristo, e dunque la figura che ogni cristiano deve imitare, ma diventa anche un modello di vita sociale e civile possibile a tutti. Tutti cioè possono farsi prossimi nei confronti di chi ha bisogno. Ma il farsi prossimi è un dovere anche degli Stati: l’inclusione o l’esclusione dei «feriti sul ciglio della strada» deve strutturare tutti i progetti economici, politici, sociali e religiosi (vedi </w:t>
      </w:r>
      <w:r>
        <w:rPr>
          <w:i/>
          <w:iCs/>
        </w:rPr>
        <w:t>Fratelli Tutti</w:t>
      </w:r>
      <w:r>
        <w:t>, n. 66).</w:t>
      </w:r>
    </w:p>
    <w:p w14:paraId="6052DFA2" w14:textId="77777777" w:rsidR="008A244C" w:rsidRDefault="00000000" w:rsidP="003B3F8D">
      <w:pPr>
        <w:pStyle w:val="LO-normal"/>
        <w:ind w:firstLine="720"/>
        <w:jc w:val="both"/>
      </w:pPr>
      <w:r>
        <w:t>SIAMO TUTTI UGUALI?</w:t>
      </w:r>
    </w:p>
    <w:p w14:paraId="2DAD313B" w14:textId="3B40BF5E" w:rsidR="008A244C" w:rsidRDefault="00000000" w:rsidP="003B3F8D">
      <w:pPr>
        <w:pStyle w:val="LO-normal"/>
        <w:ind w:firstLine="720"/>
        <w:jc w:val="both"/>
      </w:pPr>
      <w:r>
        <w:t>L’idea che tutte le persone siano uguali è “formalmente” riconosciuta, ma nella realtà spesso non è così. A quali categorie di persone oggi, secondo voi, è negata l’eguaglianza?</w:t>
      </w:r>
      <w:r w:rsidR="003B3F8D">
        <w:t xml:space="preserve"> </w:t>
      </w:r>
      <w:r>
        <w:t xml:space="preserve">(tratto da: P. Maglioli, </w:t>
      </w:r>
      <w:r>
        <w:rPr>
          <w:i/>
          <w:iCs/>
        </w:rPr>
        <w:t>E sulla mia testa c’è il cielo</w:t>
      </w:r>
      <w:r>
        <w:t>, SEI</w:t>
      </w:r>
      <w:r w:rsidR="003B3F8D">
        <w:t xml:space="preserve"> editrice,</w:t>
      </w:r>
      <w:r>
        <w:t xml:space="preserve"> p. 257)</w:t>
      </w:r>
    </w:p>
    <w:p w14:paraId="684662B2" w14:textId="77777777" w:rsidR="008A244C" w:rsidRDefault="008A244C">
      <w:pPr>
        <w:pStyle w:val="LO-normal"/>
        <w:jc w:val="both"/>
      </w:pPr>
    </w:p>
    <w:p w14:paraId="6F4544B1" w14:textId="77777777" w:rsidR="008A244C" w:rsidRDefault="008A244C">
      <w:pPr>
        <w:pStyle w:val="LO-normal"/>
        <w:jc w:val="both"/>
      </w:pPr>
    </w:p>
    <w:p w14:paraId="4F692812" w14:textId="77777777" w:rsidR="008A244C" w:rsidRDefault="00000000" w:rsidP="003B3F8D">
      <w:pPr>
        <w:pStyle w:val="LO-normal"/>
        <w:jc w:val="both"/>
        <w:rPr>
          <w:b/>
          <w:color w:val="00B0F0"/>
        </w:rPr>
      </w:pPr>
      <w:r w:rsidRPr="003B3F8D">
        <w:rPr>
          <w:b/>
          <w:color w:val="00B0F0"/>
        </w:rPr>
        <w:t>Fasi dell’attività</w:t>
      </w:r>
    </w:p>
    <w:p w14:paraId="1033186D" w14:textId="19359886" w:rsidR="008A244C" w:rsidRPr="003B3F8D" w:rsidRDefault="00000000" w:rsidP="003B3F8D">
      <w:pPr>
        <w:pStyle w:val="LO-normal"/>
        <w:jc w:val="both"/>
        <w:rPr>
          <w:b/>
        </w:rPr>
      </w:pPr>
      <w:r w:rsidRPr="003B3F8D">
        <w:rPr>
          <w:b/>
        </w:rPr>
        <w:t>Fase 1 – Introduzione (in classe)</w:t>
      </w:r>
    </w:p>
    <w:p w14:paraId="133CD7EE" w14:textId="7D29972E" w:rsidR="008A244C" w:rsidRDefault="00000000" w:rsidP="003B3F8D">
      <w:pPr>
        <w:pStyle w:val="LO-normal"/>
        <w:numPr>
          <w:ilvl w:val="0"/>
          <w:numId w:val="7"/>
        </w:numPr>
        <w:jc w:val="both"/>
      </w:pPr>
      <w:r>
        <w:t xml:space="preserve">Il docente introduce la figura di </w:t>
      </w:r>
      <w:r w:rsidR="007D40E0">
        <w:t>s</w:t>
      </w:r>
      <w:r>
        <w:t>an Francesco come comunicatore di valori radicali, capace di parlare al cuore anche oggi.</w:t>
      </w:r>
    </w:p>
    <w:p w14:paraId="20348022" w14:textId="4FE90BED" w:rsidR="008A244C" w:rsidRDefault="00000000" w:rsidP="003B3F8D">
      <w:pPr>
        <w:pStyle w:val="LO-normal"/>
        <w:numPr>
          <w:ilvl w:val="0"/>
          <w:numId w:val="7"/>
        </w:numPr>
        <w:jc w:val="both"/>
      </w:pPr>
      <w:r>
        <w:t>Come avvio visivo-narrativo si propone: la visione guidata dell’Escape Room “In cammino con san Francesco” oppure la scheda video “San Francesco nel cinema”</w:t>
      </w:r>
      <w:r w:rsidR="003B3F8D">
        <w:t>.</w:t>
      </w:r>
    </w:p>
    <w:p w14:paraId="19245472" w14:textId="77777777" w:rsidR="008A244C" w:rsidRDefault="00000000" w:rsidP="003B3F8D">
      <w:pPr>
        <w:pStyle w:val="LO-normal"/>
        <w:numPr>
          <w:ilvl w:val="0"/>
          <w:numId w:val="7"/>
        </w:numPr>
        <w:jc w:val="both"/>
      </w:pPr>
      <w:r>
        <w:t>Breve commento collettivo per far emergere parole chiave (povertà, libertà, fraternità, scelta, rottura, fiducia).</w:t>
      </w:r>
    </w:p>
    <w:p w14:paraId="0315CBB5" w14:textId="77777777" w:rsidR="003B3F8D" w:rsidRDefault="003B3F8D" w:rsidP="003B3F8D">
      <w:pPr>
        <w:pStyle w:val="LO-normal"/>
        <w:jc w:val="both"/>
      </w:pPr>
    </w:p>
    <w:p w14:paraId="201D2BC1" w14:textId="65D67960" w:rsidR="008A244C" w:rsidRDefault="00000000" w:rsidP="003B3F8D">
      <w:pPr>
        <w:pStyle w:val="LO-normal"/>
        <w:jc w:val="both"/>
      </w:pPr>
      <w:r w:rsidRPr="003B3F8D">
        <w:rPr>
          <w:b/>
        </w:rPr>
        <w:lastRenderedPageBreak/>
        <w:t>Fase 2 – Approfondimento personale e riflessione scritta</w:t>
      </w:r>
    </w:p>
    <w:p w14:paraId="1A245E10" w14:textId="6DDF0D70" w:rsidR="008A244C" w:rsidRDefault="00000000" w:rsidP="003B3F8D">
      <w:pPr>
        <w:pStyle w:val="LO-normal"/>
        <w:jc w:val="both"/>
      </w:pPr>
      <w:r>
        <w:t xml:space="preserve">Gli studenti, individualmente o in coppia, leggono e analizzano i </w:t>
      </w:r>
      <w:r w:rsidR="003B3F8D">
        <w:t xml:space="preserve">vari </w:t>
      </w:r>
      <w:r>
        <w:t xml:space="preserve">materiali. Con l’aiuto della scheda operativa </w:t>
      </w:r>
      <w:r w:rsidR="003B3F8D" w:rsidRPr="001D1C49">
        <w:rPr>
          <w:b/>
          <w:bCs/>
          <w:color w:val="00B050"/>
        </w:rPr>
        <w:t>(vedi</w:t>
      </w:r>
      <w:r w:rsidR="003B3F8D">
        <w:rPr>
          <w:b/>
          <w:bCs/>
          <w:color w:val="00B050"/>
        </w:rPr>
        <w:t xml:space="preserve"> allegato:</w:t>
      </w:r>
      <w:r w:rsidR="003B3F8D" w:rsidRPr="001D1C49">
        <w:rPr>
          <w:b/>
          <w:bCs/>
          <w:color w:val="00B050"/>
        </w:rPr>
        <w:t xml:space="preserve"> Scheda Attività)</w:t>
      </w:r>
      <w:r>
        <w:t xml:space="preserve">, gli studenti individuano: </w:t>
      </w:r>
    </w:p>
    <w:p w14:paraId="00394237" w14:textId="77777777" w:rsidR="008A244C" w:rsidRDefault="00000000" w:rsidP="003B3F8D">
      <w:pPr>
        <w:pStyle w:val="LO-normal"/>
        <w:numPr>
          <w:ilvl w:val="0"/>
          <w:numId w:val="8"/>
        </w:numPr>
        <w:jc w:val="both"/>
      </w:pPr>
      <w:r>
        <w:t>motivazioni della scelta di Francesco</w:t>
      </w:r>
    </w:p>
    <w:p w14:paraId="2FADE683" w14:textId="77777777" w:rsidR="008A244C" w:rsidRDefault="00000000" w:rsidP="003B3F8D">
      <w:pPr>
        <w:pStyle w:val="LO-normal"/>
        <w:numPr>
          <w:ilvl w:val="0"/>
          <w:numId w:val="8"/>
        </w:numPr>
        <w:jc w:val="both"/>
      </w:pPr>
      <w:r>
        <w:t>trasformazioni interiori e simboliche</w:t>
      </w:r>
    </w:p>
    <w:p w14:paraId="3D7101B7" w14:textId="77777777" w:rsidR="008A244C" w:rsidRDefault="00000000" w:rsidP="003B3F8D">
      <w:pPr>
        <w:pStyle w:val="LO-normal"/>
        <w:numPr>
          <w:ilvl w:val="0"/>
          <w:numId w:val="8"/>
        </w:numPr>
        <w:jc w:val="both"/>
      </w:pPr>
      <w:r>
        <w:t>valori sempre attuali (povertà, relazioni, autenticità, libertà)</w:t>
      </w:r>
    </w:p>
    <w:p w14:paraId="335B8E57" w14:textId="77777777" w:rsidR="008A244C" w:rsidRDefault="008A244C">
      <w:pPr>
        <w:pStyle w:val="LO-normal"/>
        <w:jc w:val="both"/>
      </w:pPr>
    </w:p>
    <w:p w14:paraId="5A7076AC" w14:textId="201B420C" w:rsidR="008A244C" w:rsidRDefault="00000000" w:rsidP="003B3F8D">
      <w:pPr>
        <w:pStyle w:val="LO-normal"/>
        <w:jc w:val="both"/>
      </w:pPr>
      <w:r>
        <w:rPr>
          <w:b/>
        </w:rPr>
        <w:t>Fase 3</w:t>
      </w:r>
      <w:r>
        <w:t xml:space="preserve"> </w:t>
      </w:r>
      <w:r w:rsidRPr="003B3F8D">
        <w:rPr>
          <w:b/>
          <w:bCs/>
        </w:rPr>
        <w:t>– Progettazione del prodotto finale</w:t>
      </w:r>
    </w:p>
    <w:p w14:paraId="278580DF" w14:textId="77777777" w:rsidR="008A244C" w:rsidRDefault="00000000" w:rsidP="003B3F8D">
      <w:pPr>
        <w:pStyle w:val="LO-normal"/>
        <w:jc w:val="both"/>
      </w:pPr>
      <w:r>
        <w:t>Ogni studente (o gruppo) realizza un profilo social fittizio di san Francesco:</w:t>
      </w:r>
    </w:p>
    <w:p w14:paraId="47ADC36D" w14:textId="77777777" w:rsidR="008A244C" w:rsidRDefault="00000000" w:rsidP="003B3F8D">
      <w:pPr>
        <w:pStyle w:val="LO-normal"/>
        <w:numPr>
          <w:ilvl w:val="0"/>
          <w:numId w:val="9"/>
        </w:numPr>
        <w:jc w:val="both"/>
      </w:pPr>
      <w:r>
        <w:t>BIO sintetica e significativa</w:t>
      </w:r>
    </w:p>
    <w:p w14:paraId="702F1352" w14:textId="77777777" w:rsidR="008A244C" w:rsidRDefault="00000000" w:rsidP="003B3F8D">
      <w:pPr>
        <w:pStyle w:val="LO-normal"/>
        <w:numPr>
          <w:ilvl w:val="0"/>
          <w:numId w:val="9"/>
        </w:numPr>
        <w:jc w:val="both"/>
      </w:pPr>
      <w:r>
        <w:t>3 POST (testo, immagine, o video con didascalia)</w:t>
      </w:r>
    </w:p>
    <w:p w14:paraId="5905321D" w14:textId="77777777" w:rsidR="008A244C" w:rsidRDefault="00000000" w:rsidP="003B3F8D">
      <w:pPr>
        <w:pStyle w:val="LO-normal"/>
        <w:numPr>
          <w:ilvl w:val="0"/>
          <w:numId w:val="9"/>
        </w:numPr>
        <w:jc w:val="both"/>
      </w:pPr>
      <w:r>
        <w:t>HASHTAG coerenti (#poverofelice, #fratellotutto, ecc.)</w:t>
      </w:r>
    </w:p>
    <w:p w14:paraId="37607002" w14:textId="77777777" w:rsidR="008A244C" w:rsidRDefault="00000000" w:rsidP="003B3F8D">
      <w:pPr>
        <w:pStyle w:val="LO-normal"/>
        <w:numPr>
          <w:ilvl w:val="0"/>
          <w:numId w:val="9"/>
        </w:numPr>
        <w:jc w:val="both"/>
      </w:pPr>
      <w:r>
        <w:t xml:space="preserve">COMMENTI immaginari da parte di </w:t>
      </w:r>
      <w:r>
        <w:rPr>
          <w:i/>
          <w:iCs/>
        </w:rPr>
        <w:t>follower</w:t>
      </w:r>
      <w:r>
        <w:t xml:space="preserve"> (contemporanei o storici)</w:t>
      </w:r>
    </w:p>
    <w:p w14:paraId="1C60539B" w14:textId="77777777" w:rsidR="008A244C" w:rsidRDefault="00000000" w:rsidP="003B3F8D">
      <w:pPr>
        <w:pStyle w:val="LO-normal"/>
        <w:jc w:val="both"/>
      </w:pPr>
      <w:r>
        <w:t xml:space="preserve">Il profilo può essere presentato su carta, slide o tramite app di grafica semplice (per es. </w:t>
      </w:r>
      <w:proofErr w:type="spellStart"/>
      <w:r>
        <w:t>Canva</w:t>
      </w:r>
      <w:proofErr w:type="spellEnd"/>
      <w:r>
        <w:t>).</w:t>
      </w:r>
    </w:p>
    <w:p w14:paraId="36741E9A" w14:textId="77777777" w:rsidR="008A244C" w:rsidRDefault="008A244C">
      <w:pPr>
        <w:pStyle w:val="LO-normal"/>
        <w:ind w:left="1440"/>
        <w:jc w:val="both"/>
      </w:pPr>
    </w:p>
    <w:p w14:paraId="1FC6C3C1" w14:textId="77777777" w:rsidR="008A244C" w:rsidRDefault="00000000" w:rsidP="003B3F8D">
      <w:pPr>
        <w:pStyle w:val="LO-normal"/>
        <w:jc w:val="both"/>
      </w:pPr>
      <w:r>
        <w:rPr>
          <w:b/>
        </w:rPr>
        <w:t>Fase 4</w:t>
      </w:r>
      <w:r>
        <w:t xml:space="preserve"> – </w:t>
      </w:r>
      <w:r>
        <w:rPr>
          <w:b/>
        </w:rPr>
        <w:t>Presentazione e restituzione condivisa</w:t>
      </w:r>
    </w:p>
    <w:p w14:paraId="2750735E" w14:textId="77777777" w:rsidR="008A244C" w:rsidRDefault="00000000" w:rsidP="003B3F8D">
      <w:pPr>
        <w:pStyle w:val="LO-normal"/>
        <w:jc w:val="both"/>
      </w:pPr>
      <w:r>
        <w:t>In aula, gli studenti presentano i loro lavori in forma breve e motivata.</w:t>
      </w:r>
    </w:p>
    <w:p w14:paraId="5466B616" w14:textId="77777777" w:rsidR="008A244C" w:rsidRDefault="00000000" w:rsidP="003B3F8D">
      <w:pPr>
        <w:pStyle w:val="LO-normal"/>
        <w:jc w:val="both"/>
      </w:pPr>
      <w:r>
        <w:t>La classe discute sui temi:</w:t>
      </w:r>
    </w:p>
    <w:p w14:paraId="03645B23" w14:textId="77777777" w:rsidR="008A244C" w:rsidRDefault="00000000" w:rsidP="003B3F8D">
      <w:pPr>
        <w:pStyle w:val="LO-normal"/>
        <w:numPr>
          <w:ilvl w:val="0"/>
          <w:numId w:val="10"/>
        </w:numPr>
        <w:jc w:val="both"/>
      </w:pPr>
      <w:r>
        <w:t>Che cosa comunica ancora oggi san Francesco?</w:t>
      </w:r>
    </w:p>
    <w:p w14:paraId="3C090BD5" w14:textId="77777777" w:rsidR="008A244C" w:rsidRDefault="00000000" w:rsidP="003B3F8D">
      <w:pPr>
        <w:pStyle w:val="LO-normal"/>
        <w:numPr>
          <w:ilvl w:val="0"/>
          <w:numId w:val="10"/>
        </w:numPr>
        <w:jc w:val="both"/>
      </w:pPr>
      <w:r>
        <w:t>Quale parte della sua vita sarebbe virale?</w:t>
      </w:r>
    </w:p>
    <w:p w14:paraId="3CD7528E" w14:textId="040D617C" w:rsidR="003B3F8D" w:rsidRDefault="00000000" w:rsidP="003B3F8D">
      <w:pPr>
        <w:pStyle w:val="LO-normal"/>
        <w:numPr>
          <w:ilvl w:val="0"/>
          <w:numId w:val="10"/>
        </w:numPr>
        <w:jc w:val="both"/>
      </w:pPr>
      <w:r>
        <w:t xml:space="preserve">Quali valori </w:t>
      </w:r>
      <w:r w:rsidR="00C33BC6">
        <w:t xml:space="preserve">del santo di Assisi </w:t>
      </w:r>
      <w:r>
        <w:t>siamo disposti a condividere?</w:t>
      </w:r>
    </w:p>
    <w:p w14:paraId="2700065A" w14:textId="160E4770" w:rsidR="008A244C" w:rsidRDefault="00000000" w:rsidP="00C33BC6">
      <w:pPr>
        <w:pStyle w:val="LO-normal"/>
        <w:jc w:val="both"/>
      </w:pPr>
      <w:r>
        <w:t>Il docente conclude con un confronto tra il messaggio evangelico di Matteo 6,19-21 e i contenuti emersi, legando il tutto a scelte concrete nella vita quotidiana.</w:t>
      </w:r>
    </w:p>
    <w:p w14:paraId="47007519" w14:textId="77777777" w:rsidR="008A244C" w:rsidRDefault="008A244C">
      <w:pPr>
        <w:pStyle w:val="LO-normal"/>
        <w:jc w:val="both"/>
      </w:pPr>
    </w:p>
    <w:p w14:paraId="77992814" w14:textId="77777777" w:rsidR="008A244C" w:rsidRPr="00C33BC6" w:rsidRDefault="00000000" w:rsidP="00C33BC6">
      <w:pPr>
        <w:pStyle w:val="LO-normal"/>
        <w:jc w:val="both"/>
        <w:rPr>
          <w:color w:val="00B0F0"/>
        </w:rPr>
      </w:pPr>
      <w:r w:rsidRPr="00C33BC6">
        <w:rPr>
          <w:b/>
          <w:color w:val="00B0F0"/>
        </w:rPr>
        <w:t>Criteri di valutazione</w:t>
      </w:r>
    </w:p>
    <w:p w14:paraId="49A38BF7" w14:textId="77777777" w:rsidR="008A244C" w:rsidRDefault="00000000" w:rsidP="00C33BC6">
      <w:pPr>
        <w:pStyle w:val="LO-normal"/>
        <w:numPr>
          <w:ilvl w:val="0"/>
          <w:numId w:val="11"/>
        </w:numPr>
        <w:jc w:val="both"/>
      </w:pPr>
      <w:r>
        <w:t>Capacità di cogliere i valori essenziali del messaggio di Francesco</w:t>
      </w:r>
    </w:p>
    <w:p w14:paraId="223D5095" w14:textId="77777777" w:rsidR="008A244C" w:rsidRDefault="00000000" w:rsidP="00C33BC6">
      <w:pPr>
        <w:pStyle w:val="LO-normal"/>
        <w:numPr>
          <w:ilvl w:val="0"/>
          <w:numId w:val="11"/>
        </w:numPr>
        <w:jc w:val="both"/>
      </w:pPr>
      <w:r>
        <w:t>Originalità e coerenza dei post rispetto allo stile social</w:t>
      </w:r>
    </w:p>
    <w:p w14:paraId="25493368" w14:textId="77777777" w:rsidR="008A244C" w:rsidRDefault="00000000" w:rsidP="00C33BC6">
      <w:pPr>
        <w:pStyle w:val="LO-normal"/>
        <w:numPr>
          <w:ilvl w:val="0"/>
          <w:numId w:val="11"/>
        </w:numPr>
        <w:jc w:val="both"/>
      </w:pPr>
      <w:r>
        <w:t>Pertinenza tra i valori francescani e i contenuti prodotti</w:t>
      </w:r>
    </w:p>
    <w:p w14:paraId="0445D701" w14:textId="77777777" w:rsidR="008A244C" w:rsidRDefault="00000000" w:rsidP="00C33BC6">
      <w:pPr>
        <w:pStyle w:val="LO-normal"/>
        <w:numPr>
          <w:ilvl w:val="0"/>
          <w:numId w:val="11"/>
        </w:numPr>
        <w:jc w:val="both"/>
      </w:pPr>
      <w:r>
        <w:t>Chiarezza, sintesi e accuratezza linguistica-visiva</w:t>
      </w:r>
    </w:p>
    <w:p w14:paraId="0655FA03" w14:textId="77777777" w:rsidR="008A244C" w:rsidRDefault="00000000" w:rsidP="00C33BC6">
      <w:pPr>
        <w:pStyle w:val="LO-normal"/>
        <w:numPr>
          <w:ilvl w:val="0"/>
          <w:numId w:val="11"/>
        </w:numPr>
        <w:jc w:val="both"/>
      </w:pPr>
      <w:r>
        <w:t>Partecipazione attiva e cooperazione nei gruppi di lavoro</w:t>
      </w:r>
    </w:p>
    <w:p w14:paraId="2B6504DB" w14:textId="77777777" w:rsidR="008A244C" w:rsidRDefault="008A244C">
      <w:pPr>
        <w:pStyle w:val="LO-normal"/>
        <w:ind w:left="1440"/>
        <w:jc w:val="both"/>
      </w:pPr>
    </w:p>
    <w:p w14:paraId="5D780F23" w14:textId="77777777" w:rsidR="008A244C" w:rsidRPr="00C33BC6" w:rsidRDefault="00000000" w:rsidP="00C33BC6">
      <w:pPr>
        <w:pStyle w:val="LO-normal"/>
        <w:jc w:val="both"/>
        <w:rPr>
          <w:color w:val="00B0F0"/>
        </w:rPr>
      </w:pPr>
      <w:r w:rsidRPr="00C33BC6">
        <w:rPr>
          <w:b/>
          <w:color w:val="00B0F0"/>
        </w:rPr>
        <w:t>Inclusione – Strategie per studenti BES</w:t>
      </w:r>
    </w:p>
    <w:p w14:paraId="61E999CA" w14:textId="77777777" w:rsidR="008A244C" w:rsidRDefault="00000000" w:rsidP="00C33BC6">
      <w:pPr>
        <w:pStyle w:val="LO-normal"/>
        <w:numPr>
          <w:ilvl w:val="0"/>
          <w:numId w:val="12"/>
        </w:numPr>
        <w:jc w:val="both"/>
      </w:pPr>
      <w:r>
        <w:t>Uso di strumenti visuali (mappe, schede)</w:t>
      </w:r>
    </w:p>
    <w:p w14:paraId="59BDBFAF" w14:textId="77777777" w:rsidR="008A244C" w:rsidRDefault="00000000" w:rsidP="00C33BC6">
      <w:pPr>
        <w:pStyle w:val="LO-normal"/>
        <w:numPr>
          <w:ilvl w:val="0"/>
          <w:numId w:val="12"/>
        </w:numPr>
        <w:jc w:val="both"/>
      </w:pPr>
      <w:proofErr w:type="gramStart"/>
      <w:r>
        <w:t>Opzione alternativa</w:t>
      </w:r>
      <w:proofErr w:type="gramEnd"/>
      <w:r>
        <w:t>: realizzare una locandina cartacea anziché un profilo digitale</w:t>
      </w:r>
    </w:p>
    <w:p w14:paraId="5F6F8C97" w14:textId="77777777" w:rsidR="008A244C" w:rsidRDefault="00000000" w:rsidP="00C33BC6">
      <w:pPr>
        <w:pStyle w:val="LO-normal"/>
        <w:numPr>
          <w:ilvl w:val="0"/>
          <w:numId w:val="12"/>
        </w:numPr>
        <w:jc w:val="both"/>
      </w:pPr>
      <w:r>
        <w:t>Supporto peer tutoring e tempi personalizzati</w:t>
      </w:r>
    </w:p>
    <w:p w14:paraId="55716BE6" w14:textId="158F87E0" w:rsidR="008A244C" w:rsidRDefault="00000000" w:rsidP="00C33BC6">
      <w:pPr>
        <w:pStyle w:val="LO-normal"/>
        <w:numPr>
          <w:ilvl w:val="0"/>
          <w:numId w:val="12"/>
        </w:numPr>
        <w:jc w:val="both"/>
      </w:pPr>
      <w:r>
        <w:t xml:space="preserve">Valutazione incentrata </w:t>
      </w:r>
      <w:r w:rsidR="00C33BC6">
        <w:t>principa</w:t>
      </w:r>
      <w:r w:rsidR="007D40E0">
        <w:t>lme</w:t>
      </w:r>
      <w:r w:rsidR="00C33BC6">
        <w:t xml:space="preserve">nte </w:t>
      </w:r>
      <w:r>
        <w:t xml:space="preserve">su contenuti ed </w:t>
      </w:r>
      <w:proofErr w:type="spellStart"/>
      <w:r>
        <w:t>effort</w:t>
      </w:r>
      <w:proofErr w:type="spellEnd"/>
      <w:r>
        <w:t xml:space="preserve"> piuttosto che su</w:t>
      </w:r>
      <w:r w:rsidR="00C33BC6">
        <w:t>lla</w:t>
      </w:r>
      <w:r>
        <w:t xml:space="preserve"> forma </w:t>
      </w:r>
      <w:r w:rsidR="00C33BC6">
        <w:t>del prodotto</w:t>
      </w:r>
    </w:p>
    <w:p w14:paraId="459AD013" w14:textId="77777777" w:rsidR="00C33BC6" w:rsidRDefault="00C33BC6" w:rsidP="00C33BC6">
      <w:pPr>
        <w:pStyle w:val="LO-normal"/>
        <w:jc w:val="both"/>
      </w:pPr>
    </w:p>
    <w:p w14:paraId="6546D1A0" w14:textId="68E4DCFC" w:rsidR="00C33BC6" w:rsidRDefault="00C33BC6">
      <w:pPr>
        <w:spacing w:line="240" w:lineRule="auto"/>
      </w:pPr>
      <w:r>
        <w:br w:type="page"/>
      </w:r>
    </w:p>
    <w:p w14:paraId="17677B94" w14:textId="0B82AB69" w:rsidR="00F4419C" w:rsidRPr="00F4419C" w:rsidRDefault="00F4419C" w:rsidP="00F4419C">
      <w:pPr>
        <w:widowControl w:val="0"/>
        <w:pBdr>
          <w:top w:val="nil"/>
          <w:left w:val="nil"/>
          <w:bottom w:val="nil"/>
          <w:right w:val="nil"/>
          <w:between w:val="nil"/>
        </w:pBdr>
        <w:spacing w:line="240" w:lineRule="auto"/>
        <w:jc w:val="center"/>
        <w:rPr>
          <w:b/>
          <w:bCs/>
          <w:color w:val="C00000"/>
          <w:sz w:val="40"/>
          <w:szCs w:val="40"/>
        </w:rPr>
      </w:pPr>
      <w:r w:rsidRPr="00F4419C">
        <w:rPr>
          <w:b/>
          <w:bCs/>
          <w:color w:val="00B0F0"/>
          <w:sz w:val="40"/>
          <w:szCs w:val="40"/>
        </w:rPr>
        <w:lastRenderedPageBreak/>
        <w:t>Francesco: l’influencer di Assisi</w:t>
      </w:r>
    </w:p>
    <w:p w14:paraId="77FCAA03" w14:textId="77777777" w:rsidR="00F4419C" w:rsidRDefault="00F4419C" w:rsidP="00F4419C">
      <w:pPr>
        <w:widowControl w:val="0"/>
        <w:pBdr>
          <w:top w:val="nil"/>
          <w:left w:val="nil"/>
          <w:bottom w:val="nil"/>
          <w:right w:val="nil"/>
          <w:between w:val="nil"/>
        </w:pBdr>
        <w:spacing w:line="240" w:lineRule="auto"/>
        <w:rPr>
          <w:b/>
          <w:bCs/>
          <w:sz w:val="30"/>
          <w:szCs w:val="30"/>
          <w:lang w:val="it"/>
        </w:rPr>
      </w:pPr>
    </w:p>
    <w:p w14:paraId="33133FB5" w14:textId="77777777" w:rsidR="00F4419C" w:rsidRPr="00EA5442" w:rsidRDefault="00F4419C" w:rsidP="00F4419C">
      <w:pPr>
        <w:widowControl w:val="0"/>
        <w:pBdr>
          <w:top w:val="nil"/>
          <w:left w:val="nil"/>
          <w:bottom w:val="nil"/>
          <w:right w:val="nil"/>
          <w:between w:val="nil"/>
        </w:pBdr>
        <w:spacing w:line="240" w:lineRule="auto"/>
        <w:jc w:val="center"/>
        <w:rPr>
          <w:b/>
          <w:bCs/>
          <w:sz w:val="30"/>
          <w:szCs w:val="30"/>
          <w:lang w:val="it"/>
        </w:rPr>
      </w:pPr>
      <w:r w:rsidRPr="002B20AC">
        <w:rPr>
          <w:b/>
          <w:bCs/>
          <w:color w:val="00B050"/>
          <w:sz w:val="30"/>
          <w:szCs w:val="30"/>
          <w:lang w:val="it"/>
        </w:rPr>
        <w:t>Scheda Attività</w:t>
      </w:r>
    </w:p>
    <w:p w14:paraId="40E47A32" w14:textId="77777777" w:rsidR="00F4419C" w:rsidRDefault="00F4419C" w:rsidP="00F4419C">
      <w:pPr>
        <w:pStyle w:val="LO-normal"/>
        <w:spacing w:line="240" w:lineRule="auto"/>
        <w:jc w:val="center"/>
        <w:rPr>
          <w:sz w:val="26"/>
          <w:szCs w:val="26"/>
          <w:lang w:val="it"/>
        </w:rPr>
      </w:pPr>
    </w:p>
    <w:p w14:paraId="33AD8A9F" w14:textId="77777777" w:rsidR="00F4419C" w:rsidRDefault="00F4419C" w:rsidP="00F4419C">
      <w:pPr>
        <w:pStyle w:val="LO-normal"/>
        <w:jc w:val="center"/>
        <w:rPr>
          <w:color w:val="000000"/>
        </w:rPr>
      </w:pPr>
      <w:r>
        <w:rPr>
          <w:b/>
          <w:bCs/>
          <w:sz w:val="26"/>
          <w:szCs w:val="26"/>
        </w:rPr>
        <w:t>Fase 2 – Approfondimento personale e riflessione scritta</w:t>
      </w:r>
    </w:p>
    <w:p w14:paraId="0DE6DF8C" w14:textId="77777777" w:rsidR="00F4419C" w:rsidRDefault="00F4419C" w:rsidP="00F4419C">
      <w:pPr>
        <w:pStyle w:val="LO-normal"/>
        <w:jc w:val="center"/>
        <w:rPr>
          <w:color w:val="000000"/>
        </w:rPr>
      </w:pPr>
    </w:p>
    <w:p w14:paraId="21198CCA" w14:textId="562BC7FC" w:rsidR="00F4419C" w:rsidRPr="00F4419C" w:rsidRDefault="00F4419C" w:rsidP="00F4419C">
      <w:pPr>
        <w:pStyle w:val="LO-normal"/>
        <w:jc w:val="both"/>
        <w:rPr>
          <w:b/>
          <w:bCs/>
          <w:sz w:val="24"/>
          <w:szCs w:val="24"/>
        </w:rPr>
      </w:pPr>
      <w:r w:rsidRPr="00F4419C">
        <w:rPr>
          <w:b/>
          <w:bCs/>
          <w:color w:val="000000"/>
          <w:sz w:val="24"/>
          <w:szCs w:val="24"/>
        </w:rPr>
        <w:t>Obiettivo</w:t>
      </w:r>
      <w:r>
        <w:rPr>
          <w:b/>
          <w:bCs/>
          <w:color w:val="000000"/>
          <w:sz w:val="24"/>
          <w:szCs w:val="24"/>
        </w:rPr>
        <w:t xml:space="preserve">: </w:t>
      </w:r>
      <w:r>
        <w:rPr>
          <w:color w:val="000000"/>
          <w:sz w:val="24"/>
          <w:szCs w:val="24"/>
        </w:rPr>
        <w:t>c</w:t>
      </w:r>
      <w:r w:rsidRPr="00F4419C">
        <w:rPr>
          <w:color w:val="000000"/>
          <w:sz w:val="24"/>
          <w:szCs w:val="24"/>
        </w:rPr>
        <w:t>omprendere chi era Francesco d’Assisi, che cosa lo ha trasformato e perché il suo messaggio è ancora attuale.</w:t>
      </w:r>
    </w:p>
    <w:p w14:paraId="6C3AE437" w14:textId="77777777" w:rsidR="00F4419C" w:rsidRPr="00F4419C" w:rsidRDefault="00F4419C" w:rsidP="00F4419C">
      <w:pPr>
        <w:pStyle w:val="LO-normal"/>
        <w:spacing w:line="240" w:lineRule="auto"/>
        <w:jc w:val="both"/>
        <w:rPr>
          <w:sz w:val="24"/>
          <w:szCs w:val="24"/>
        </w:rPr>
      </w:pPr>
    </w:p>
    <w:p w14:paraId="2A521315" w14:textId="77777777" w:rsidR="00F4419C" w:rsidRPr="00F4419C" w:rsidRDefault="00F4419C" w:rsidP="00F4419C">
      <w:pPr>
        <w:pStyle w:val="Titolo2"/>
        <w:spacing w:before="0"/>
        <w:jc w:val="both"/>
        <w:rPr>
          <w:sz w:val="24"/>
          <w:szCs w:val="24"/>
        </w:rPr>
      </w:pPr>
      <w:r w:rsidRPr="00F721FC">
        <w:rPr>
          <w:b/>
          <w:bCs/>
          <w:color w:val="000000"/>
          <w:sz w:val="24"/>
          <w:szCs w:val="24"/>
        </w:rPr>
        <w:t>1.</w:t>
      </w:r>
      <w:r w:rsidRPr="00F4419C">
        <w:rPr>
          <w:color w:val="000000"/>
          <w:sz w:val="24"/>
          <w:szCs w:val="24"/>
        </w:rPr>
        <w:t xml:space="preserve"> Chi era Francesco prima della conversione? Come viveva? Che cosa desiderava?</w:t>
      </w:r>
    </w:p>
    <w:p w14:paraId="29B2E545" w14:textId="6E7A30D3" w:rsidR="00F4419C" w:rsidRDefault="00F4419C" w:rsidP="00F4419C">
      <w:pPr>
        <w:pStyle w:val="LO-normal"/>
        <w:spacing w:line="240" w:lineRule="auto"/>
        <w:jc w:val="both"/>
        <w:rPr>
          <w:sz w:val="24"/>
          <w:szCs w:val="24"/>
        </w:rPr>
      </w:pPr>
      <w:r w:rsidRPr="00F4419C">
        <w:rPr>
          <w:color w:val="000000"/>
          <w:sz w:val="24"/>
          <w:szCs w:val="24"/>
        </w:rPr>
        <w:t>______________________________________________________________________________________________________________________________________________________________________________________________________________</w:t>
      </w:r>
      <w:r w:rsidRPr="00F4419C">
        <w:rPr>
          <w:sz w:val="24"/>
          <w:szCs w:val="24"/>
        </w:rPr>
        <w:t>_____________________________</w:t>
      </w:r>
      <w:r>
        <w:rPr>
          <w:sz w:val="24"/>
          <w:szCs w:val="24"/>
        </w:rPr>
        <w:t>_________________________</w:t>
      </w:r>
      <w:r w:rsidRPr="00F4419C">
        <w:rPr>
          <w:sz w:val="24"/>
          <w:szCs w:val="24"/>
        </w:rPr>
        <w:t>________</w:t>
      </w:r>
      <w:r w:rsidRPr="00F4419C">
        <w:rPr>
          <w:sz w:val="24"/>
          <w:szCs w:val="24"/>
        </w:rPr>
        <w:br/>
        <w:t>___________________________________________________________________</w:t>
      </w:r>
    </w:p>
    <w:p w14:paraId="5A7958DC" w14:textId="77777777" w:rsidR="00F4419C" w:rsidRPr="00F4419C" w:rsidRDefault="00F4419C" w:rsidP="00F4419C">
      <w:pPr>
        <w:pStyle w:val="LO-normal"/>
        <w:spacing w:line="240" w:lineRule="auto"/>
        <w:jc w:val="both"/>
        <w:rPr>
          <w:sz w:val="24"/>
          <w:szCs w:val="24"/>
        </w:rPr>
      </w:pPr>
    </w:p>
    <w:p w14:paraId="0E937AD8" w14:textId="796EB443" w:rsidR="00F4419C" w:rsidRPr="00F4419C" w:rsidRDefault="00F4419C" w:rsidP="00375865">
      <w:pPr>
        <w:pStyle w:val="Titolo2"/>
        <w:spacing w:before="0"/>
        <w:jc w:val="both"/>
        <w:rPr>
          <w:sz w:val="24"/>
          <w:szCs w:val="24"/>
        </w:rPr>
      </w:pPr>
      <w:r w:rsidRPr="00F721FC">
        <w:rPr>
          <w:b/>
          <w:bCs/>
          <w:color w:val="000000"/>
          <w:sz w:val="24"/>
          <w:szCs w:val="24"/>
        </w:rPr>
        <w:t>2.</w:t>
      </w:r>
      <w:r w:rsidRPr="00F4419C">
        <w:rPr>
          <w:color w:val="000000"/>
          <w:sz w:val="24"/>
          <w:szCs w:val="24"/>
        </w:rPr>
        <w:t xml:space="preserve"> Che cosa ha cambiato</w:t>
      </w:r>
      <w:r w:rsidR="00375865">
        <w:rPr>
          <w:color w:val="000000"/>
          <w:sz w:val="24"/>
          <w:szCs w:val="24"/>
        </w:rPr>
        <w:t xml:space="preserve"> Francesco</w:t>
      </w:r>
      <w:r w:rsidRPr="00F4419C">
        <w:rPr>
          <w:color w:val="000000"/>
          <w:sz w:val="24"/>
          <w:szCs w:val="24"/>
        </w:rPr>
        <w:t>? Quali eventi o incontri hanno influenzato le sue scelte?</w:t>
      </w:r>
      <w:r w:rsidR="00375865">
        <w:rPr>
          <w:sz w:val="24"/>
          <w:szCs w:val="24"/>
        </w:rPr>
        <w:t xml:space="preserve"> </w:t>
      </w:r>
      <w:r w:rsidRPr="00F4419C">
        <w:rPr>
          <w:color w:val="000000"/>
          <w:sz w:val="24"/>
          <w:szCs w:val="24"/>
        </w:rPr>
        <w:t>Elenca due momenti chiave:</w:t>
      </w:r>
    </w:p>
    <w:p w14:paraId="4ADC78B3" w14:textId="34F33CEB" w:rsidR="00F4419C" w:rsidRDefault="00F4419C" w:rsidP="00F4419C">
      <w:pPr>
        <w:pStyle w:val="LO-normal"/>
        <w:spacing w:line="240" w:lineRule="auto"/>
        <w:jc w:val="both"/>
        <w:rPr>
          <w:color w:val="000000"/>
          <w:sz w:val="24"/>
          <w:szCs w:val="24"/>
        </w:rPr>
      </w:pPr>
      <w:r w:rsidRPr="00F4419C">
        <w:rPr>
          <w:sz w:val="24"/>
          <w:szCs w:val="24"/>
        </w:rPr>
        <w:t>a</w:t>
      </w:r>
      <w:r w:rsidRPr="00F4419C">
        <w:rPr>
          <w:color w:val="000000"/>
          <w:sz w:val="24"/>
          <w:szCs w:val="24"/>
        </w:rPr>
        <w:t>. _______________________________________________________________________________</w:t>
      </w:r>
      <w:r>
        <w:rPr>
          <w:color w:val="000000"/>
          <w:sz w:val="24"/>
          <w:szCs w:val="24"/>
        </w:rPr>
        <w:t>_______________________________________________________</w:t>
      </w:r>
    </w:p>
    <w:p w14:paraId="070F48C4" w14:textId="0658C82B" w:rsidR="00F4419C" w:rsidRPr="00F4419C" w:rsidRDefault="00F4419C" w:rsidP="00F4419C">
      <w:pPr>
        <w:pStyle w:val="LO-normal"/>
        <w:spacing w:line="240" w:lineRule="auto"/>
        <w:jc w:val="both"/>
        <w:rPr>
          <w:sz w:val="24"/>
          <w:szCs w:val="24"/>
        </w:rPr>
      </w:pPr>
      <w:r w:rsidRPr="00F4419C">
        <w:rPr>
          <w:sz w:val="24"/>
          <w:szCs w:val="24"/>
        </w:rPr>
        <w:t>b</w:t>
      </w:r>
      <w:r w:rsidRPr="00F4419C">
        <w:rPr>
          <w:color w:val="000000"/>
          <w:sz w:val="24"/>
          <w:szCs w:val="24"/>
        </w:rPr>
        <w:t>. ___________________________________________________________________________</w:t>
      </w:r>
      <w:r>
        <w:rPr>
          <w:color w:val="000000"/>
          <w:sz w:val="24"/>
          <w:szCs w:val="24"/>
        </w:rPr>
        <w:t>_______________________________________________________</w:t>
      </w:r>
      <w:r w:rsidRPr="00F4419C">
        <w:rPr>
          <w:color w:val="000000"/>
          <w:sz w:val="24"/>
          <w:szCs w:val="24"/>
        </w:rPr>
        <w:t>____</w:t>
      </w:r>
    </w:p>
    <w:p w14:paraId="70674398" w14:textId="77777777" w:rsidR="00F4419C" w:rsidRPr="00F4419C" w:rsidRDefault="00F4419C" w:rsidP="00F4419C">
      <w:pPr>
        <w:pStyle w:val="LO-normal"/>
        <w:spacing w:line="240" w:lineRule="auto"/>
        <w:jc w:val="both"/>
        <w:rPr>
          <w:color w:val="000000"/>
          <w:sz w:val="24"/>
          <w:szCs w:val="24"/>
        </w:rPr>
      </w:pPr>
    </w:p>
    <w:p w14:paraId="3BEF7900" w14:textId="4A87A5EA" w:rsidR="00F4419C" w:rsidRPr="00F4419C" w:rsidRDefault="00F4419C" w:rsidP="00346541">
      <w:pPr>
        <w:pStyle w:val="Titolo2"/>
        <w:spacing w:before="0"/>
        <w:jc w:val="both"/>
        <w:rPr>
          <w:sz w:val="24"/>
          <w:szCs w:val="24"/>
        </w:rPr>
      </w:pPr>
      <w:r w:rsidRPr="00F721FC">
        <w:rPr>
          <w:b/>
          <w:bCs/>
          <w:color w:val="000000"/>
          <w:sz w:val="24"/>
          <w:szCs w:val="24"/>
        </w:rPr>
        <w:t>3.</w:t>
      </w:r>
      <w:r w:rsidRPr="00F4419C">
        <w:rPr>
          <w:color w:val="000000"/>
          <w:sz w:val="24"/>
          <w:szCs w:val="24"/>
        </w:rPr>
        <w:t xml:space="preserve"> Indica almeno due simboli concreti che rappresentano il cambiamento di Francesco e spiega</w:t>
      </w:r>
      <w:r w:rsidR="00346541">
        <w:rPr>
          <w:color w:val="000000"/>
          <w:sz w:val="24"/>
          <w:szCs w:val="24"/>
        </w:rPr>
        <w:t>ne i motivi</w:t>
      </w:r>
      <w:r w:rsidRPr="00F4419C">
        <w:rPr>
          <w:color w:val="000000"/>
          <w:sz w:val="24"/>
          <w:szCs w:val="24"/>
        </w:rPr>
        <w:t>:</w:t>
      </w:r>
    </w:p>
    <w:tbl>
      <w:tblPr>
        <w:tblStyle w:val="TableNormal"/>
        <w:tblW w:w="9690" w:type="dxa"/>
        <w:tblInd w:w="-115" w:type="dxa"/>
        <w:tblLayout w:type="fixed"/>
        <w:tblCellMar>
          <w:left w:w="108" w:type="dxa"/>
          <w:right w:w="108" w:type="dxa"/>
        </w:tblCellMar>
        <w:tblLook w:val="0400" w:firstRow="0" w:lastRow="0" w:firstColumn="0" w:lastColumn="0" w:noHBand="0" w:noVBand="1"/>
      </w:tblPr>
      <w:tblGrid>
        <w:gridCol w:w="4320"/>
        <w:gridCol w:w="5370"/>
      </w:tblGrid>
      <w:tr w:rsidR="00F4419C" w:rsidRPr="00F4419C" w14:paraId="7F3DEDD1" w14:textId="77777777" w:rsidTr="0048588C">
        <w:tc>
          <w:tcPr>
            <w:tcW w:w="4320" w:type="dxa"/>
          </w:tcPr>
          <w:p w14:paraId="6D01BF8D" w14:textId="77777777" w:rsidR="00F4419C" w:rsidRPr="00F4419C" w:rsidRDefault="00F4419C" w:rsidP="0048588C">
            <w:pPr>
              <w:pStyle w:val="LO-normal"/>
              <w:widowControl w:val="0"/>
              <w:spacing w:line="240" w:lineRule="auto"/>
              <w:rPr>
                <w:color w:val="000000"/>
                <w:sz w:val="24"/>
                <w:szCs w:val="24"/>
              </w:rPr>
            </w:pPr>
            <w:r w:rsidRPr="00F4419C">
              <w:rPr>
                <w:color w:val="000000"/>
                <w:sz w:val="24"/>
                <w:szCs w:val="24"/>
              </w:rPr>
              <w:t>Simbolo</w:t>
            </w:r>
          </w:p>
          <w:p w14:paraId="771E7A28" w14:textId="24D22386" w:rsidR="00F4419C" w:rsidRPr="00F4419C" w:rsidRDefault="00F4419C" w:rsidP="00346541">
            <w:pPr>
              <w:pStyle w:val="LO-normal"/>
              <w:widowControl w:val="0"/>
              <w:spacing w:after="120" w:line="240" w:lineRule="auto"/>
              <w:rPr>
                <w:color w:val="000000"/>
                <w:sz w:val="24"/>
                <w:szCs w:val="24"/>
              </w:rPr>
            </w:pPr>
            <w:r w:rsidRPr="00F4419C">
              <w:rPr>
                <w:color w:val="000000"/>
                <w:sz w:val="24"/>
                <w:szCs w:val="24"/>
              </w:rPr>
              <w:t>_________________________________</w:t>
            </w:r>
            <w:r w:rsidR="00346541">
              <w:rPr>
                <w:color w:val="000000"/>
                <w:sz w:val="24"/>
                <w:szCs w:val="24"/>
              </w:rPr>
              <w:t>___________________________</w:t>
            </w:r>
          </w:p>
        </w:tc>
        <w:tc>
          <w:tcPr>
            <w:tcW w:w="5370" w:type="dxa"/>
          </w:tcPr>
          <w:p w14:paraId="67414CFC" w14:textId="77777777" w:rsidR="00F4419C" w:rsidRPr="00F4419C" w:rsidRDefault="00F4419C" w:rsidP="0048588C">
            <w:pPr>
              <w:pStyle w:val="LO-normal"/>
              <w:widowControl w:val="0"/>
              <w:spacing w:line="240" w:lineRule="auto"/>
              <w:rPr>
                <w:color w:val="000000"/>
                <w:sz w:val="24"/>
                <w:szCs w:val="24"/>
              </w:rPr>
            </w:pPr>
            <w:r w:rsidRPr="00F4419C">
              <w:rPr>
                <w:color w:val="000000"/>
                <w:sz w:val="24"/>
                <w:szCs w:val="24"/>
              </w:rPr>
              <w:t>Perché è importante?</w:t>
            </w:r>
          </w:p>
          <w:p w14:paraId="4F335482" w14:textId="3F7C7B2B" w:rsidR="00F4419C" w:rsidRPr="00F4419C" w:rsidRDefault="00F4419C" w:rsidP="00346541">
            <w:pPr>
              <w:pStyle w:val="LO-normal"/>
              <w:widowControl w:val="0"/>
              <w:spacing w:after="120" w:line="240" w:lineRule="auto"/>
              <w:rPr>
                <w:color w:val="000000"/>
                <w:sz w:val="24"/>
                <w:szCs w:val="24"/>
              </w:rPr>
            </w:pPr>
            <w:r w:rsidRPr="00F4419C">
              <w:rPr>
                <w:color w:val="000000"/>
                <w:sz w:val="24"/>
                <w:szCs w:val="24"/>
              </w:rPr>
              <w:t>_________________________________________</w:t>
            </w:r>
            <w:r w:rsidR="00346541">
              <w:rPr>
                <w:color w:val="000000"/>
                <w:sz w:val="24"/>
                <w:szCs w:val="24"/>
              </w:rPr>
              <w:t>___________________________________</w:t>
            </w:r>
          </w:p>
        </w:tc>
      </w:tr>
      <w:tr w:rsidR="00F4419C" w:rsidRPr="00F4419C" w14:paraId="6A9068F8" w14:textId="77777777" w:rsidTr="0048588C">
        <w:tc>
          <w:tcPr>
            <w:tcW w:w="4320" w:type="dxa"/>
          </w:tcPr>
          <w:p w14:paraId="05D96F07" w14:textId="77777777" w:rsidR="00F4419C" w:rsidRPr="00F4419C" w:rsidRDefault="00F4419C" w:rsidP="0048588C">
            <w:pPr>
              <w:pStyle w:val="LO-normal"/>
              <w:widowControl w:val="0"/>
              <w:spacing w:line="240" w:lineRule="auto"/>
              <w:rPr>
                <w:color w:val="000000"/>
                <w:sz w:val="24"/>
                <w:szCs w:val="24"/>
              </w:rPr>
            </w:pPr>
            <w:r w:rsidRPr="00F4419C">
              <w:rPr>
                <w:color w:val="000000"/>
                <w:sz w:val="24"/>
                <w:szCs w:val="24"/>
              </w:rPr>
              <w:t>Simbolo</w:t>
            </w:r>
          </w:p>
        </w:tc>
        <w:tc>
          <w:tcPr>
            <w:tcW w:w="5370" w:type="dxa"/>
          </w:tcPr>
          <w:p w14:paraId="01851C04" w14:textId="77777777" w:rsidR="00F4419C" w:rsidRPr="00F4419C" w:rsidRDefault="00F4419C" w:rsidP="0048588C">
            <w:pPr>
              <w:pStyle w:val="LO-normal"/>
              <w:widowControl w:val="0"/>
              <w:spacing w:line="240" w:lineRule="auto"/>
              <w:rPr>
                <w:color w:val="000000"/>
                <w:sz w:val="24"/>
                <w:szCs w:val="24"/>
              </w:rPr>
            </w:pPr>
            <w:r w:rsidRPr="00F4419C">
              <w:rPr>
                <w:color w:val="000000"/>
                <w:sz w:val="24"/>
                <w:szCs w:val="24"/>
              </w:rPr>
              <w:t>Perché è importante?</w:t>
            </w:r>
          </w:p>
        </w:tc>
      </w:tr>
      <w:tr w:rsidR="00F4419C" w:rsidRPr="00F4419C" w14:paraId="60DC9945" w14:textId="77777777" w:rsidTr="0048588C">
        <w:tc>
          <w:tcPr>
            <w:tcW w:w="4320" w:type="dxa"/>
          </w:tcPr>
          <w:p w14:paraId="4117CFAE" w14:textId="79DCE418" w:rsidR="00F4419C" w:rsidRPr="00F4419C" w:rsidRDefault="00F4419C" w:rsidP="0048588C">
            <w:pPr>
              <w:pStyle w:val="LO-normal"/>
              <w:widowControl w:val="0"/>
              <w:spacing w:line="240" w:lineRule="auto"/>
              <w:rPr>
                <w:color w:val="000000"/>
                <w:sz w:val="24"/>
                <w:szCs w:val="24"/>
              </w:rPr>
            </w:pPr>
            <w:r w:rsidRPr="00F4419C">
              <w:rPr>
                <w:color w:val="000000"/>
                <w:sz w:val="24"/>
                <w:szCs w:val="24"/>
              </w:rPr>
              <w:t>_________________________________</w:t>
            </w:r>
            <w:r w:rsidR="00346541">
              <w:rPr>
                <w:color w:val="000000"/>
                <w:sz w:val="24"/>
                <w:szCs w:val="24"/>
              </w:rPr>
              <w:t>___________________________</w:t>
            </w:r>
          </w:p>
        </w:tc>
        <w:tc>
          <w:tcPr>
            <w:tcW w:w="5370" w:type="dxa"/>
          </w:tcPr>
          <w:p w14:paraId="4987267E" w14:textId="10A05AAF" w:rsidR="00F4419C" w:rsidRPr="00F4419C" w:rsidRDefault="00F4419C" w:rsidP="0048588C">
            <w:pPr>
              <w:pStyle w:val="LO-normal"/>
              <w:widowControl w:val="0"/>
              <w:spacing w:line="240" w:lineRule="auto"/>
              <w:rPr>
                <w:color w:val="000000"/>
                <w:sz w:val="24"/>
                <w:szCs w:val="24"/>
              </w:rPr>
            </w:pPr>
            <w:r w:rsidRPr="00F4419C">
              <w:rPr>
                <w:color w:val="000000"/>
                <w:sz w:val="24"/>
                <w:szCs w:val="24"/>
              </w:rPr>
              <w:t>_________________________________________</w:t>
            </w:r>
            <w:r w:rsidR="00346541">
              <w:rPr>
                <w:color w:val="000000"/>
                <w:sz w:val="24"/>
                <w:szCs w:val="24"/>
              </w:rPr>
              <w:t>___________________________________</w:t>
            </w:r>
          </w:p>
        </w:tc>
      </w:tr>
    </w:tbl>
    <w:p w14:paraId="09F0E2AE" w14:textId="77777777" w:rsidR="00F4419C" w:rsidRDefault="00F4419C" w:rsidP="00F4419C">
      <w:pPr>
        <w:pStyle w:val="LO-normal"/>
        <w:spacing w:line="240" w:lineRule="auto"/>
        <w:rPr>
          <w:i/>
          <w:color w:val="000000"/>
          <w:sz w:val="24"/>
          <w:szCs w:val="24"/>
        </w:rPr>
      </w:pPr>
      <w:r w:rsidRPr="00F4419C">
        <w:rPr>
          <w:i/>
          <w:color w:val="000000"/>
          <w:sz w:val="24"/>
          <w:szCs w:val="24"/>
        </w:rPr>
        <w:t>(Esempi: la spogliazione, l’abbraccio al lebbroso, la croce, il saio…)</w:t>
      </w:r>
    </w:p>
    <w:p w14:paraId="4FD939A1" w14:textId="77777777" w:rsidR="00375865" w:rsidRPr="00F4419C" w:rsidRDefault="00375865" w:rsidP="00F4419C">
      <w:pPr>
        <w:pStyle w:val="LO-normal"/>
        <w:spacing w:line="240" w:lineRule="auto"/>
        <w:rPr>
          <w:i/>
          <w:color w:val="000000"/>
          <w:sz w:val="24"/>
          <w:szCs w:val="24"/>
        </w:rPr>
      </w:pPr>
    </w:p>
    <w:p w14:paraId="7FB30E0B" w14:textId="177C9693" w:rsidR="00F4419C" w:rsidRPr="00F4419C" w:rsidRDefault="00F4419C" w:rsidP="00375865">
      <w:pPr>
        <w:pStyle w:val="Titolo2"/>
        <w:spacing w:before="0"/>
        <w:rPr>
          <w:color w:val="000000"/>
          <w:sz w:val="24"/>
          <w:szCs w:val="24"/>
        </w:rPr>
      </w:pPr>
      <w:r w:rsidRPr="00F721FC">
        <w:rPr>
          <w:b/>
          <w:bCs/>
          <w:color w:val="000000"/>
          <w:sz w:val="24"/>
          <w:szCs w:val="24"/>
        </w:rPr>
        <w:t>4.</w:t>
      </w:r>
      <w:r w:rsidRPr="00F4419C">
        <w:rPr>
          <w:color w:val="000000"/>
          <w:sz w:val="24"/>
          <w:szCs w:val="24"/>
        </w:rPr>
        <w:t xml:space="preserve"> Scegli due elementi naturali che Francesco loda nel </w:t>
      </w:r>
      <w:r w:rsidRPr="00F4419C">
        <w:rPr>
          <w:i/>
          <w:iCs/>
          <w:color w:val="000000"/>
          <w:sz w:val="24"/>
          <w:szCs w:val="24"/>
        </w:rPr>
        <w:t>Cantico</w:t>
      </w:r>
      <w:r w:rsidR="00375865">
        <w:rPr>
          <w:i/>
          <w:iCs/>
          <w:color w:val="000000"/>
          <w:sz w:val="24"/>
          <w:szCs w:val="24"/>
        </w:rPr>
        <w:t xml:space="preserve"> delle Creature</w:t>
      </w:r>
      <w:r w:rsidRPr="00F4419C">
        <w:rPr>
          <w:color w:val="000000"/>
          <w:sz w:val="24"/>
          <w:szCs w:val="24"/>
        </w:rPr>
        <w:t>. Spiega che cosa rappresentano per te:</w:t>
      </w:r>
    </w:p>
    <w:tbl>
      <w:tblPr>
        <w:tblStyle w:val="TableNormal"/>
        <w:tblW w:w="9690" w:type="dxa"/>
        <w:tblInd w:w="-115" w:type="dxa"/>
        <w:tblLayout w:type="fixed"/>
        <w:tblCellMar>
          <w:left w:w="108" w:type="dxa"/>
          <w:right w:w="108" w:type="dxa"/>
        </w:tblCellMar>
        <w:tblLook w:val="0400" w:firstRow="0" w:lastRow="0" w:firstColumn="0" w:lastColumn="0" w:noHBand="0" w:noVBand="1"/>
      </w:tblPr>
      <w:tblGrid>
        <w:gridCol w:w="4320"/>
        <w:gridCol w:w="5370"/>
      </w:tblGrid>
      <w:tr w:rsidR="00F4419C" w:rsidRPr="00F4419C" w14:paraId="35338B7B" w14:textId="77777777" w:rsidTr="0048588C">
        <w:tc>
          <w:tcPr>
            <w:tcW w:w="4320" w:type="dxa"/>
          </w:tcPr>
          <w:p w14:paraId="132EA712" w14:textId="77777777" w:rsidR="00F4419C" w:rsidRPr="00F4419C" w:rsidRDefault="00F4419C" w:rsidP="0048588C">
            <w:pPr>
              <w:pStyle w:val="LO-normal"/>
              <w:widowControl w:val="0"/>
              <w:spacing w:line="240" w:lineRule="auto"/>
              <w:rPr>
                <w:color w:val="000000"/>
                <w:sz w:val="24"/>
                <w:szCs w:val="24"/>
              </w:rPr>
            </w:pPr>
            <w:r w:rsidRPr="00F4419C">
              <w:rPr>
                <w:color w:val="000000"/>
                <w:sz w:val="24"/>
                <w:szCs w:val="24"/>
              </w:rPr>
              <w:t>Elemento lodato</w:t>
            </w:r>
          </w:p>
          <w:p w14:paraId="7FCC26BE" w14:textId="3B8D711B" w:rsidR="00F4419C" w:rsidRPr="00F4419C" w:rsidRDefault="00F4419C" w:rsidP="00F721FC">
            <w:pPr>
              <w:pStyle w:val="LO-normal"/>
              <w:widowControl w:val="0"/>
              <w:spacing w:after="120" w:line="240" w:lineRule="auto"/>
              <w:rPr>
                <w:color w:val="000000"/>
                <w:sz w:val="24"/>
                <w:szCs w:val="24"/>
              </w:rPr>
            </w:pPr>
            <w:r w:rsidRPr="00F4419C">
              <w:rPr>
                <w:color w:val="000000"/>
                <w:sz w:val="24"/>
                <w:szCs w:val="24"/>
              </w:rPr>
              <w:t>_________________________________</w:t>
            </w:r>
            <w:r w:rsidR="00F721FC">
              <w:rPr>
                <w:color w:val="000000"/>
                <w:sz w:val="24"/>
                <w:szCs w:val="24"/>
              </w:rPr>
              <w:t>___________________________</w:t>
            </w:r>
          </w:p>
        </w:tc>
        <w:tc>
          <w:tcPr>
            <w:tcW w:w="5370" w:type="dxa"/>
          </w:tcPr>
          <w:p w14:paraId="55F7329F" w14:textId="77777777" w:rsidR="00F4419C" w:rsidRPr="00F4419C" w:rsidRDefault="00F4419C" w:rsidP="0048588C">
            <w:pPr>
              <w:pStyle w:val="LO-normal"/>
              <w:widowControl w:val="0"/>
              <w:spacing w:line="240" w:lineRule="auto"/>
              <w:rPr>
                <w:color w:val="000000"/>
                <w:sz w:val="24"/>
                <w:szCs w:val="24"/>
              </w:rPr>
            </w:pPr>
            <w:r w:rsidRPr="00F4419C">
              <w:rPr>
                <w:color w:val="000000"/>
                <w:sz w:val="24"/>
                <w:szCs w:val="24"/>
              </w:rPr>
              <w:t>Che cosa comunica oggi?</w:t>
            </w:r>
          </w:p>
          <w:p w14:paraId="075DD150" w14:textId="39C94596" w:rsidR="00F4419C" w:rsidRPr="00F4419C" w:rsidRDefault="00F4419C" w:rsidP="00F721FC">
            <w:pPr>
              <w:pStyle w:val="LO-normal"/>
              <w:widowControl w:val="0"/>
              <w:spacing w:after="120" w:line="240" w:lineRule="auto"/>
              <w:rPr>
                <w:color w:val="000000"/>
                <w:sz w:val="24"/>
                <w:szCs w:val="24"/>
              </w:rPr>
            </w:pPr>
            <w:r w:rsidRPr="00F4419C">
              <w:rPr>
                <w:color w:val="000000"/>
                <w:sz w:val="24"/>
                <w:szCs w:val="24"/>
              </w:rPr>
              <w:t>__________________________________________</w:t>
            </w:r>
            <w:r w:rsidR="00F721FC">
              <w:rPr>
                <w:color w:val="000000"/>
                <w:sz w:val="24"/>
                <w:szCs w:val="24"/>
              </w:rPr>
              <w:t>__________________________________</w:t>
            </w:r>
          </w:p>
        </w:tc>
      </w:tr>
      <w:tr w:rsidR="00F4419C" w:rsidRPr="00F4419C" w14:paraId="7B5D294F" w14:textId="77777777" w:rsidTr="0048588C">
        <w:tc>
          <w:tcPr>
            <w:tcW w:w="4320" w:type="dxa"/>
          </w:tcPr>
          <w:p w14:paraId="157AC7FA" w14:textId="77777777" w:rsidR="00F4419C" w:rsidRPr="00F4419C" w:rsidRDefault="00F4419C" w:rsidP="0048588C">
            <w:pPr>
              <w:pStyle w:val="LO-normal"/>
              <w:widowControl w:val="0"/>
              <w:spacing w:line="240" w:lineRule="auto"/>
              <w:rPr>
                <w:color w:val="000000"/>
                <w:sz w:val="24"/>
                <w:szCs w:val="24"/>
              </w:rPr>
            </w:pPr>
            <w:r w:rsidRPr="00F4419C">
              <w:rPr>
                <w:color w:val="000000"/>
                <w:sz w:val="24"/>
                <w:szCs w:val="24"/>
              </w:rPr>
              <w:t>Elemento lodato</w:t>
            </w:r>
          </w:p>
          <w:p w14:paraId="22567094" w14:textId="379476E4" w:rsidR="00F4419C" w:rsidRPr="00F4419C" w:rsidRDefault="00F4419C" w:rsidP="0048588C">
            <w:pPr>
              <w:pStyle w:val="LO-normal"/>
              <w:widowControl w:val="0"/>
              <w:spacing w:line="240" w:lineRule="auto"/>
              <w:rPr>
                <w:sz w:val="24"/>
                <w:szCs w:val="24"/>
              </w:rPr>
            </w:pPr>
            <w:r w:rsidRPr="00F4419C">
              <w:rPr>
                <w:sz w:val="24"/>
                <w:szCs w:val="24"/>
              </w:rPr>
              <w:t>_________________________________</w:t>
            </w:r>
            <w:r w:rsidR="00F721FC">
              <w:rPr>
                <w:sz w:val="24"/>
                <w:szCs w:val="24"/>
              </w:rPr>
              <w:t>___________________________</w:t>
            </w:r>
          </w:p>
        </w:tc>
        <w:tc>
          <w:tcPr>
            <w:tcW w:w="5370" w:type="dxa"/>
          </w:tcPr>
          <w:p w14:paraId="69299E6D" w14:textId="77777777" w:rsidR="00F4419C" w:rsidRPr="00F4419C" w:rsidRDefault="00F4419C" w:rsidP="0048588C">
            <w:pPr>
              <w:pStyle w:val="LO-normal"/>
              <w:widowControl w:val="0"/>
              <w:spacing w:line="240" w:lineRule="auto"/>
              <w:rPr>
                <w:color w:val="000000"/>
                <w:sz w:val="24"/>
                <w:szCs w:val="24"/>
              </w:rPr>
            </w:pPr>
            <w:r w:rsidRPr="00F4419C">
              <w:rPr>
                <w:color w:val="000000"/>
                <w:sz w:val="24"/>
                <w:szCs w:val="24"/>
              </w:rPr>
              <w:t>Che cosa comunica oggi?</w:t>
            </w:r>
          </w:p>
          <w:p w14:paraId="7CAFB26E" w14:textId="1671A1F3" w:rsidR="00F4419C" w:rsidRPr="00F4419C" w:rsidRDefault="00F4419C" w:rsidP="0048588C">
            <w:pPr>
              <w:pStyle w:val="LO-normal"/>
              <w:widowControl w:val="0"/>
              <w:spacing w:line="240" w:lineRule="auto"/>
              <w:rPr>
                <w:sz w:val="24"/>
                <w:szCs w:val="24"/>
              </w:rPr>
            </w:pPr>
            <w:r w:rsidRPr="00F4419C">
              <w:rPr>
                <w:sz w:val="24"/>
                <w:szCs w:val="24"/>
              </w:rPr>
              <w:t>__________________________________________</w:t>
            </w:r>
            <w:r w:rsidR="00F721FC">
              <w:rPr>
                <w:sz w:val="24"/>
                <w:szCs w:val="24"/>
              </w:rPr>
              <w:t>__________________________________</w:t>
            </w:r>
          </w:p>
        </w:tc>
      </w:tr>
    </w:tbl>
    <w:p w14:paraId="4006A593" w14:textId="77777777" w:rsidR="00F4419C" w:rsidRPr="00F4419C" w:rsidRDefault="00F4419C" w:rsidP="00F4419C">
      <w:pPr>
        <w:pStyle w:val="Titolo2"/>
        <w:spacing w:before="0"/>
        <w:rPr>
          <w:b/>
          <w:color w:val="000000"/>
          <w:sz w:val="24"/>
          <w:szCs w:val="24"/>
        </w:rPr>
      </w:pPr>
    </w:p>
    <w:p w14:paraId="6A3C3CB2" w14:textId="7A65750C" w:rsidR="00F4419C" w:rsidRPr="00F4419C" w:rsidRDefault="00F4419C" w:rsidP="00F721FC">
      <w:pPr>
        <w:pStyle w:val="Titolo2"/>
        <w:spacing w:before="0"/>
        <w:jc w:val="both"/>
        <w:rPr>
          <w:color w:val="000000"/>
          <w:sz w:val="24"/>
          <w:szCs w:val="24"/>
        </w:rPr>
      </w:pPr>
      <w:r w:rsidRPr="00F721FC">
        <w:rPr>
          <w:b/>
          <w:bCs/>
          <w:color w:val="000000"/>
          <w:sz w:val="24"/>
          <w:szCs w:val="24"/>
        </w:rPr>
        <w:t>5.</w:t>
      </w:r>
      <w:r w:rsidRPr="00F4419C">
        <w:rPr>
          <w:color w:val="000000"/>
          <w:sz w:val="24"/>
          <w:szCs w:val="24"/>
        </w:rPr>
        <w:t xml:space="preserve"> Secondo te, quale valore di Francesco dovrebbe diventare “virale” oggi tra i giovani?</w:t>
      </w:r>
      <w:r w:rsidR="00F721FC">
        <w:rPr>
          <w:color w:val="000000"/>
          <w:sz w:val="24"/>
          <w:szCs w:val="24"/>
        </w:rPr>
        <w:t xml:space="preserve"> </w:t>
      </w:r>
      <w:r w:rsidRPr="00F4419C">
        <w:rPr>
          <w:color w:val="000000"/>
          <w:sz w:val="24"/>
          <w:szCs w:val="24"/>
        </w:rPr>
        <w:t>Scrivilo in una frase e prova a trasformarlo in un hashtag:</w:t>
      </w:r>
    </w:p>
    <w:p w14:paraId="23F16C95" w14:textId="3A1B6C85" w:rsidR="00F4419C" w:rsidRPr="00F4419C" w:rsidRDefault="00F4419C" w:rsidP="00F4419C">
      <w:pPr>
        <w:pStyle w:val="LO-normal"/>
        <w:spacing w:line="240" w:lineRule="auto"/>
        <w:rPr>
          <w:color w:val="000000"/>
          <w:sz w:val="24"/>
          <w:szCs w:val="24"/>
        </w:rPr>
      </w:pPr>
      <w:r w:rsidRPr="00F4419C">
        <w:rPr>
          <w:color w:val="000000"/>
          <w:sz w:val="24"/>
          <w:szCs w:val="24"/>
        </w:rPr>
        <w:t>Frase: #_____________________________________________________________________</w:t>
      </w:r>
      <w:r w:rsidR="00F721FC">
        <w:rPr>
          <w:color w:val="000000"/>
          <w:sz w:val="24"/>
          <w:szCs w:val="24"/>
        </w:rPr>
        <w:t>_____________________________________________________________</w:t>
      </w:r>
      <w:r w:rsidRPr="00F4419C">
        <w:rPr>
          <w:color w:val="000000"/>
          <w:sz w:val="24"/>
          <w:szCs w:val="24"/>
        </w:rPr>
        <w:t>___</w:t>
      </w:r>
    </w:p>
    <w:p w14:paraId="0381DAAF" w14:textId="77777777" w:rsidR="00F721FC" w:rsidRDefault="00F721FC" w:rsidP="00F4419C">
      <w:pPr>
        <w:pStyle w:val="LO-normal"/>
        <w:spacing w:line="240" w:lineRule="auto"/>
        <w:rPr>
          <w:color w:val="000000"/>
          <w:sz w:val="24"/>
          <w:szCs w:val="24"/>
        </w:rPr>
      </w:pPr>
    </w:p>
    <w:p w14:paraId="03A04EE6" w14:textId="77777777" w:rsidR="00F721FC" w:rsidRDefault="00F721FC" w:rsidP="00F4419C">
      <w:pPr>
        <w:pStyle w:val="LO-normal"/>
        <w:spacing w:line="240" w:lineRule="auto"/>
        <w:rPr>
          <w:color w:val="000000"/>
          <w:sz w:val="24"/>
          <w:szCs w:val="24"/>
        </w:rPr>
      </w:pPr>
    </w:p>
    <w:p w14:paraId="7FDF4387" w14:textId="106BF879" w:rsidR="00F4419C" w:rsidRPr="00F4419C" w:rsidRDefault="00F4419C" w:rsidP="00F4419C">
      <w:pPr>
        <w:pStyle w:val="LO-normal"/>
        <w:spacing w:line="240" w:lineRule="auto"/>
        <w:rPr>
          <w:color w:val="000000"/>
          <w:sz w:val="24"/>
          <w:szCs w:val="24"/>
        </w:rPr>
      </w:pPr>
      <w:r w:rsidRPr="00F4419C">
        <w:rPr>
          <w:color w:val="000000"/>
          <w:sz w:val="24"/>
          <w:szCs w:val="24"/>
        </w:rPr>
        <w:t xml:space="preserve">Da consegnare </w:t>
      </w:r>
      <w:r w:rsidR="00F721FC">
        <w:rPr>
          <w:color w:val="000000"/>
          <w:sz w:val="24"/>
          <w:szCs w:val="24"/>
        </w:rPr>
        <w:t xml:space="preserve">all’insegnante </w:t>
      </w:r>
      <w:r w:rsidRPr="00F4419C">
        <w:rPr>
          <w:color w:val="000000"/>
          <w:sz w:val="24"/>
          <w:szCs w:val="24"/>
        </w:rPr>
        <w:t>al termine della Fase 2.</w:t>
      </w:r>
    </w:p>
    <w:p w14:paraId="2EFEA509" w14:textId="77777777" w:rsidR="00C33BC6" w:rsidRPr="00F4419C" w:rsidRDefault="00C33BC6" w:rsidP="00C33BC6">
      <w:pPr>
        <w:pStyle w:val="LO-normal"/>
        <w:jc w:val="both"/>
        <w:rPr>
          <w:sz w:val="24"/>
          <w:szCs w:val="24"/>
        </w:rPr>
      </w:pPr>
    </w:p>
    <w:sectPr w:rsidR="00C33BC6" w:rsidRPr="00F4419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9804" w14:textId="77777777" w:rsidR="00242A1A" w:rsidRDefault="00242A1A" w:rsidP="004819DE">
      <w:pPr>
        <w:spacing w:line="240" w:lineRule="auto"/>
      </w:pPr>
      <w:r>
        <w:separator/>
      </w:r>
    </w:p>
  </w:endnote>
  <w:endnote w:type="continuationSeparator" w:id="0">
    <w:p w14:paraId="27F8EA80" w14:textId="77777777" w:rsidR="00242A1A" w:rsidRDefault="00242A1A" w:rsidP="00481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w:panose1 w:val="020B0604020202020204"/>
    <w:charset w:val="01"/>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CCC" w14:textId="77777777" w:rsidR="004819DE" w:rsidRDefault="004819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C2ED" w14:textId="4F5FE2A7" w:rsidR="004819DE" w:rsidRDefault="004819DE">
    <w:pPr>
      <w:pStyle w:val="Pidipagina"/>
    </w:pPr>
    <w:r w:rsidRPr="00742984">
      <w:rPr>
        <w:sz w:val="20"/>
      </w:rPr>
      <w:t xml:space="preserve">© 2025 by </w:t>
    </w:r>
    <w:r>
      <w:rPr>
        <w:sz w:val="20"/>
      </w:rPr>
      <w:t xml:space="preserve">Gruppo </w:t>
    </w:r>
    <w:r w:rsidRPr="00742984">
      <w:rPr>
        <w:sz w:val="20"/>
      </w:rPr>
      <w:t>La Scuola S.p.A.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3DC1" w14:textId="77777777" w:rsidR="004819DE" w:rsidRDefault="004819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6DCB" w14:textId="77777777" w:rsidR="00242A1A" w:rsidRDefault="00242A1A" w:rsidP="004819DE">
      <w:pPr>
        <w:spacing w:line="240" w:lineRule="auto"/>
      </w:pPr>
      <w:r>
        <w:separator/>
      </w:r>
    </w:p>
  </w:footnote>
  <w:footnote w:type="continuationSeparator" w:id="0">
    <w:p w14:paraId="2B4BFB89" w14:textId="77777777" w:rsidR="00242A1A" w:rsidRDefault="00242A1A" w:rsidP="004819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2560" w14:textId="77777777" w:rsidR="004819DE" w:rsidRDefault="004819D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089D" w14:textId="77777777" w:rsidR="004819DE" w:rsidRDefault="004819D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0601" w14:textId="77777777" w:rsidR="004819DE" w:rsidRDefault="004819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6B1E"/>
    <w:multiLevelType w:val="hybridMultilevel"/>
    <w:tmpl w:val="6896CF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B0121D"/>
    <w:multiLevelType w:val="multilevel"/>
    <w:tmpl w:val="07FE1BFC"/>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15:restartNumberingAfterBreak="0">
    <w:nsid w:val="174313B5"/>
    <w:multiLevelType w:val="hybridMultilevel"/>
    <w:tmpl w:val="6B2604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B23CC0"/>
    <w:multiLevelType w:val="hybridMultilevel"/>
    <w:tmpl w:val="B6C66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605A92"/>
    <w:multiLevelType w:val="multilevel"/>
    <w:tmpl w:val="B57E5B7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5" w15:restartNumberingAfterBreak="0">
    <w:nsid w:val="21FA24EF"/>
    <w:multiLevelType w:val="hybridMultilevel"/>
    <w:tmpl w:val="510A3E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D75AD6"/>
    <w:multiLevelType w:val="multilevel"/>
    <w:tmpl w:val="0592F9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E68045B"/>
    <w:multiLevelType w:val="hybridMultilevel"/>
    <w:tmpl w:val="6BE6C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626968"/>
    <w:multiLevelType w:val="hybridMultilevel"/>
    <w:tmpl w:val="24DC8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A51B42"/>
    <w:multiLevelType w:val="hybridMultilevel"/>
    <w:tmpl w:val="D9B8F7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9A0ED0"/>
    <w:multiLevelType w:val="hybridMultilevel"/>
    <w:tmpl w:val="F22626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FE6F04"/>
    <w:multiLevelType w:val="hybridMultilevel"/>
    <w:tmpl w:val="5C7EAC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3151947">
    <w:abstractNumId w:val="4"/>
  </w:num>
  <w:num w:numId="2" w16cid:durableId="629212345">
    <w:abstractNumId w:val="1"/>
  </w:num>
  <w:num w:numId="3" w16cid:durableId="929239064">
    <w:abstractNumId w:val="6"/>
  </w:num>
  <w:num w:numId="4" w16cid:durableId="349838115">
    <w:abstractNumId w:val="10"/>
  </w:num>
  <w:num w:numId="5" w16cid:durableId="126362954">
    <w:abstractNumId w:val="9"/>
  </w:num>
  <w:num w:numId="6" w16cid:durableId="112097088">
    <w:abstractNumId w:val="3"/>
  </w:num>
  <w:num w:numId="7" w16cid:durableId="879391671">
    <w:abstractNumId w:val="0"/>
  </w:num>
  <w:num w:numId="8" w16cid:durableId="479349015">
    <w:abstractNumId w:val="7"/>
  </w:num>
  <w:num w:numId="9" w16cid:durableId="1201866116">
    <w:abstractNumId w:val="11"/>
  </w:num>
  <w:num w:numId="10" w16cid:durableId="685866006">
    <w:abstractNumId w:val="8"/>
  </w:num>
  <w:num w:numId="11" w16cid:durableId="1945766906">
    <w:abstractNumId w:val="2"/>
  </w:num>
  <w:num w:numId="12" w16cid:durableId="873884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44C"/>
    <w:rsid w:val="00242A1A"/>
    <w:rsid w:val="00346541"/>
    <w:rsid w:val="00375865"/>
    <w:rsid w:val="003B3F8D"/>
    <w:rsid w:val="004819DE"/>
    <w:rsid w:val="00742C68"/>
    <w:rsid w:val="007D40E0"/>
    <w:rsid w:val="008A244C"/>
    <w:rsid w:val="00A06373"/>
    <w:rsid w:val="00A86AFD"/>
    <w:rsid w:val="00C33BC6"/>
    <w:rsid w:val="00C77F9C"/>
    <w:rsid w:val="00F4419C"/>
    <w:rsid w:val="00F721FC"/>
    <w:rsid w:val="00F965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ECBC972"/>
  <w15:docId w15:val="{DE7C355D-ACB4-9E45-97B2-CB2BE076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style>
  <w:style w:type="paragraph" w:styleId="Titolo1">
    <w:name w:val="heading 1"/>
    <w:basedOn w:val="LO-normal"/>
    <w:next w:val="LO-normal"/>
    <w:uiPriority w:val="9"/>
    <w:qFormat/>
    <w:pPr>
      <w:keepNext/>
      <w:keepLines/>
      <w:spacing w:before="400" w:after="120" w:line="240" w:lineRule="auto"/>
      <w:outlineLvl w:val="0"/>
    </w:pPr>
    <w:rPr>
      <w:sz w:val="40"/>
      <w:szCs w:val="40"/>
    </w:rPr>
  </w:style>
  <w:style w:type="paragraph" w:styleId="Titolo2">
    <w:name w:val="heading 2"/>
    <w:basedOn w:val="LO-normal"/>
    <w:next w:val="LO-normal"/>
    <w:uiPriority w:val="9"/>
    <w:unhideWhenUsed/>
    <w:qFormat/>
    <w:pPr>
      <w:keepNext/>
      <w:keepLines/>
      <w:spacing w:before="360" w:after="120" w:line="240" w:lineRule="auto"/>
      <w:outlineLvl w:val="1"/>
    </w:pPr>
    <w:rPr>
      <w:sz w:val="32"/>
      <w:szCs w:val="32"/>
    </w:rPr>
  </w:style>
  <w:style w:type="paragraph" w:styleId="Titolo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Titolo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Titolo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Titolo6">
    <w:name w:val="heading 6"/>
    <w:basedOn w:val="LO-normal"/>
    <w:next w:val="LO-normal"/>
    <w:uiPriority w:val="9"/>
    <w:semiHidden/>
    <w:unhideWhenUsed/>
    <w:qFormat/>
    <w:pPr>
      <w:keepNext/>
      <w:keepLines/>
      <w:spacing w:before="240" w:after="80" w:line="240" w:lineRule="auto"/>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styleId="Titolo">
    <w:name w:val="Title"/>
    <w:basedOn w:val="LO-normal"/>
    <w:next w:val="Corpotesto"/>
    <w:uiPriority w:val="10"/>
    <w:qFormat/>
    <w:pPr>
      <w:keepNext/>
      <w:keepLines/>
      <w:spacing w:after="60" w:line="240" w:lineRule="auto"/>
    </w:pPr>
    <w:rPr>
      <w:sz w:val="52"/>
      <w:szCs w:val="52"/>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LO-normal">
    <w:name w:val="LO-normal"/>
    <w:qFormat/>
    <w:pPr>
      <w:spacing w:line="276" w:lineRule="auto"/>
    </w:pPr>
  </w:style>
  <w:style w:type="paragraph" w:styleId="Sottotitolo">
    <w:name w:val="Subtitle"/>
    <w:basedOn w:val="LO-normal"/>
    <w:next w:val="LO-normal"/>
    <w:uiPriority w:val="11"/>
    <w:qFormat/>
    <w:pPr>
      <w:keepNext/>
      <w:keepLines/>
      <w:spacing w:after="320" w:line="240" w:lineRule="auto"/>
    </w:pPr>
    <w:rPr>
      <w:color w:val="666666"/>
      <w:sz w:val="30"/>
      <w:szCs w:val="30"/>
    </w:rPr>
  </w:style>
  <w:style w:type="table" w:customStyle="1" w:styleId="TableNormal">
    <w:name w:val="TableNormal"/>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A86AFD"/>
    <w:rPr>
      <w:color w:val="605E5C"/>
      <w:shd w:val="clear" w:color="auto" w:fill="E1DFDD"/>
    </w:rPr>
  </w:style>
  <w:style w:type="paragraph" w:styleId="Intestazione">
    <w:name w:val="header"/>
    <w:basedOn w:val="Normale"/>
    <w:link w:val="IntestazioneCarattere"/>
    <w:uiPriority w:val="99"/>
    <w:unhideWhenUsed/>
    <w:rsid w:val="004819DE"/>
    <w:pPr>
      <w:tabs>
        <w:tab w:val="center" w:pos="4819"/>
        <w:tab w:val="right" w:pos="9638"/>
      </w:tabs>
      <w:spacing w:line="240" w:lineRule="auto"/>
    </w:pPr>
    <w:rPr>
      <w:rFonts w:cs="Mangal"/>
      <w:szCs w:val="20"/>
    </w:rPr>
  </w:style>
  <w:style w:type="character" w:customStyle="1" w:styleId="IntestazioneCarattere">
    <w:name w:val="Intestazione Carattere"/>
    <w:basedOn w:val="Carpredefinitoparagrafo"/>
    <w:link w:val="Intestazione"/>
    <w:uiPriority w:val="99"/>
    <w:rsid w:val="004819DE"/>
    <w:rPr>
      <w:rFonts w:cs="Mangal"/>
      <w:szCs w:val="20"/>
    </w:rPr>
  </w:style>
  <w:style w:type="paragraph" w:styleId="Pidipagina">
    <w:name w:val="footer"/>
    <w:basedOn w:val="Normale"/>
    <w:link w:val="PidipaginaCarattere"/>
    <w:uiPriority w:val="99"/>
    <w:unhideWhenUsed/>
    <w:rsid w:val="004819DE"/>
    <w:pPr>
      <w:tabs>
        <w:tab w:val="center" w:pos="4819"/>
        <w:tab w:val="right" w:pos="9638"/>
      </w:tabs>
      <w:spacing w:line="240" w:lineRule="auto"/>
    </w:pPr>
    <w:rPr>
      <w:rFonts w:cs="Mangal"/>
      <w:szCs w:val="20"/>
    </w:rPr>
  </w:style>
  <w:style w:type="character" w:customStyle="1" w:styleId="PidipaginaCarattere">
    <w:name w:val="Piè di pagina Carattere"/>
    <w:basedOn w:val="Carpredefinitoparagrafo"/>
    <w:link w:val="Pidipagina"/>
    <w:uiPriority w:val="99"/>
    <w:rsid w:val="004819DE"/>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eqiclGmQB0I&amp;list=PLF30FB4DFC5F986F9&amp;index=2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treccani.it/enciclopedia/san-francesco-d-assisi_%28Enciclopedia-dei-ragazzi%2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migliacristiana.it/articolo/san-francesco-il-giovane-spensierato-a-cui-dio-chiese-di-riparare-la-chiesa.asp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2.edu.lascuola.it/edizioni-digitali/IlRespiroDeiGiorni/integrale/SchedeCinema/Francesco-scheda/index.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2.edu.lascuola.it/edizioni-digitali/SentieriDiSperanza/Integrale/Volume2/EscapeRoom/In-cammino-con-San-Francesco/genially.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1463</Words>
  <Characters>8344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Sissa Mario</cp:lastModifiedBy>
  <cp:revision>10</cp:revision>
  <cp:lastPrinted>2025-09-17T13:13:00Z</cp:lastPrinted>
  <dcterms:created xsi:type="dcterms:W3CDTF">2025-09-16T14:30:00Z</dcterms:created>
  <dcterms:modified xsi:type="dcterms:W3CDTF">2025-09-17T13:13:00Z</dcterms:modified>
  <dc:language>it-IT</dc:language>
</cp:coreProperties>
</file>